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F2A4" w14:textId="77777777" w:rsidR="007B1E19" w:rsidRDefault="00032147">
      <w:pPr>
        <w:jc w:val="center"/>
        <w:rPr>
          <w:b/>
          <w:sz w:val="28"/>
          <w:szCs w:val="28"/>
        </w:rPr>
      </w:pPr>
      <w:bookmarkStart w:id="0" w:name="_heading=h.gjdgxs" w:colFirst="0" w:colLast="0"/>
      <w:bookmarkEnd w:id="0"/>
      <w:r>
        <w:rPr>
          <w:b/>
          <w:noProof/>
          <w:sz w:val="28"/>
          <w:szCs w:val="28"/>
        </w:rPr>
        <w:drawing>
          <wp:inline distT="0" distB="0" distL="0" distR="0" wp14:anchorId="175113A7" wp14:editId="1C6BBDEB">
            <wp:extent cx="5943600" cy="15218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521832"/>
                    </a:xfrm>
                    <a:prstGeom prst="rect">
                      <a:avLst/>
                    </a:prstGeom>
                    <a:ln/>
                  </pic:spPr>
                </pic:pic>
              </a:graphicData>
            </a:graphic>
          </wp:inline>
        </w:drawing>
      </w:r>
    </w:p>
    <w:p w14:paraId="1AB343B7" w14:textId="77777777" w:rsidR="007B1E19" w:rsidRDefault="00032147">
      <w:pPr>
        <w:jc w:val="center"/>
        <w:rPr>
          <w:b/>
          <w:sz w:val="32"/>
          <w:szCs w:val="32"/>
        </w:rPr>
      </w:pPr>
      <w:r>
        <w:rPr>
          <w:b/>
          <w:sz w:val="32"/>
          <w:szCs w:val="32"/>
        </w:rPr>
        <w:t>Northfield Teaching Fellows Application</w:t>
      </w:r>
    </w:p>
    <w:p w14:paraId="6A39778E" w14:textId="6392EF31" w:rsidR="007B1E19" w:rsidRDefault="00032147">
      <w:pPr>
        <w:jc w:val="center"/>
        <w:rPr>
          <w:b/>
          <w:i/>
        </w:rPr>
      </w:pPr>
      <w:r>
        <w:rPr>
          <w:b/>
          <w:i/>
        </w:rPr>
        <w:t xml:space="preserve">* Round </w:t>
      </w:r>
      <w:r w:rsidR="008B417B">
        <w:rPr>
          <w:b/>
          <w:i/>
        </w:rPr>
        <w:t>2</w:t>
      </w:r>
      <w:r>
        <w:rPr>
          <w:b/>
          <w:i/>
        </w:rPr>
        <w:t xml:space="preserve"> Applications are due by 4:00 p.m. on Monday, April 1</w:t>
      </w:r>
      <w:r w:rsidR="008B417B">
        <w:rPr>
          <w:b/>
          <w:i/>
        </w:rPr>
        <w:t>7</w:t>
      </w:r>
      <w:r>
        <w:rPr>
          <w:b/>
          <w:i/>
        </w:rPr>
        <w:t>, 202</w:t>
      </w:r>
      <w:r w:rsidR="008B417B">
        <w:rPr>
          <w:b/>
          <w:i/>
        </w:rPr>
        <w:t>3</w:t>
      </w:r>
      <w:r>
        <w:rPr>
          <w:b/>
          <w:i/>
        </w:rPr>
        <w:t xml:space="preserve"> *</w:t>
      </w:r>
    </w:p>
    <w:p w14:paraId="39AC65A4" w14:textId="77777777" w:rsidR="007B1E19" w:rsidRDefault="007B1E19"/>
    <w:p w14:paraId="25C4235D" w14:textId="77777777" w:rsidR="007B1E19" w:rsidRDefault="00032147">
      <w:r>
        <w:rPr>
          <w:b/>
        </w:rPr>
        <w:t>Name</w:t>
      </w:r>
      <w:r>
        <w:t>:</w:t>
      </w:r>
    </w:p>
    <w:p w14:paraId="708D7801" w14:textId="77777777" w:rsidR="007B1E19" w:rsidRDefault="00032147">
      <w:r>
        <w:rPr>
          <w:b/>
        </w:rPr>
        <w:t>Address</w:t>
      </w:r>
      <w:r>
        <w:t>:</w:t>
      </w:r>
    </w:p>
    <w:p w14:paraId="7E41BAAA" w14:textId="77777777" w:rsidR="007B1E19" w:rsidRDefault="00032147">
      <w:r>
        <w:rPr>
          <w:b/>
        </w:rPr>
        <w:t>Email</w:t>
      </w:r>
      <w:r>
        <w:t>:</w:t>
      </w:r>
    </w:p>
    <w:p w14:paraId="3AA31926" w14:textId="77777777" w:rsidR="007B1E19" w:rsidRDefault="00032147">
      <w:r>
        <w:rPr>
          <w:b/>
        </w:rPr>
        <w:t>Telephone</w:t>
      </w:r>
      <w:r>
        <w:t>:</w:t>
      </w:r>
    </w:p>
    <w:p w14:paraId="1E08975B" w14:textId="77777777" w:rsidR="007B1E19" w:rsidRDefault="007B1E19"/>
    <w:p w14:paraId="4AA33BA6" w14:textId="77777777" w:rsidR="007B1E19" w:rsidRDefault="00032147">
      <w:pPr>
        <w:rPr>
          <w:b/>
        </w:rPr>
      </w:pPr>
      <w:r>
        <w:rPr>
          <w:b/>
        </w:rPr>
        <w:t>Program Qualifications - Place a check (✔) next to each that applies to you:</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8310"/>
      </w:tblGrid>
      <w:tr w:rsidR="007B1E19" w14:paraId="473986A6" w14:textId="77777777">
        <w:tc>
          <w:tcPr>
            <w:tcW w:w="1050" w:type="dxa"/>
            <w:shd w:val="clear" w:color="auto" w:fill="auto"/>
            <w:tcMar>
              <w:top w:w="100" w:type="dxa"/>
              <w:left w:w="100" w:type="dxa"/>
              <w:bottom w:w="100" w:type="dxa"/>
              <w:right w:w="100" w:type="dxa"/>
            </w:tcMar>
          </w:tcPr>
          <w:p w14:paraId="733434FB" w14:textId="77777777" w:rsidR="007B1E19" w:rsidRDefault="007B1E19">
            <w:pPr>
              <w:widowControl w:val="0"/>
              <w:pBdr>
                <w:top w:val="nil"/>
                <w:left w:val="nil"/>
                <w:bottom w:val="nil"/>
                <w:right w:val="nil"/>
                <w:between w:val="nil"/>
              </w:pBdr>
              <w:spacing w:after="0" w:line="240" w:lineRule="auto"/>
            </w:pPr>
          </w:p>
        </w:tc>
        <w:tc>
          <w:tcPr>
            <w:tcW w:w="8310" w:type="dxa"/>
            <w:shd w:val="clear" w:color="auto" w:fill="auto"/>
            <w:tcMar>
              <w:top w:w="100" w:type="dxa"/>
              <w:left w:w="100" w:type="dxa"/>
              <w:bottom w:w="100" w:type="dxa"/>
              <w:right w:w="100" w:type="dxa"/>
            </w:tcMar>
          </w:tcPr>
          <w:p w14:paraId="34E16DAE" w14:textId="77777777" w:rsidR="007B1E19" w:rsidRDefault="00032147">
            <w:pPr>
              <w:widowControl w:val="0"/>
              <w:pBdr>
                <w:top w:val="nil"/>
                <w:left w:val="nil"/>
                <w:bottom w:val="nil"/>
                <w:right w:val="nil"/>
                <w:between w:val="nil"/>
              </w:pBdr>
              <w:spacing w:after="0" w:line="240" w:lineRule="auto"/>
              <w:rPr>
                <w:b/>
              </w:rPr>
            </w:pPr>
            <w:r>
              <w:t xml:space="preserve">I am Black, Indigenous, or a Person of Color (BIPOC) – </w:t>
            </w:r>
            <w:r>
              <w:rPr>
                <w:b/>
              </w:rPr>
              <w:t>Required</w:t>
            </w:r>
          </w:p>
        </w:tc>
      </w:tr>
      <w:tr w:rsidR="007B1E19" w14:paraId="70DCB534" w14:textId="77777777">
        <w:trPr>
          <w:trHeight w:val="420"/>
        </w:trPr>
        <w:tc>
          <w:tcPr>
            <w:tcW w:w="9360" w:type="dxa"/>
            <w:gridSpan w:val="2"/>
            <w:shd w:val="clear" w:color="auto" w:fill="auto"/>
            <w:tcMar>
              <w:top w:w="100" w:type="dxa"/>
              <w:left w:w="100" w:type="dxa"/>
              <w:bottom w:w="100" w:type="dxa"/>
              <w:right w:w="100" w:type="dxa"/>
            </w:tcMar>
          </w:tcPr>
          <w:p w14:paraId="04EF715D" w14:textId="77777777" w:rsidR="007B1E19" w:rsidRDefault="00032147">
            <w:pPr>
              <w:widowControl w:val="0"/>
              <w:pBdr>
                <w:top w:val="nil"/>
                <w:left w:val="nil"/>
                <w:bottom w:val="nil"/>
                <w:right w:val="nil"/>
                <w:between w:val="nil"/>
              </w:pBdr>
              <w:spacing w:after="0" w:line="240" w:lineRule="auto"/>
              <w:rPr>
                <w:b/>
              </w:rPr>
            </w:pPr>
            <w:r>
              <w:rPr>
                <w:b/>
              </w:rPr>
              <w:t xml:space="preserve">Must also meet </w:t>
            </w:r>
            <w:r>
              <w:rPr>
                <w:b/>
                <w:u w:val="single"/>
              </w:rPr>
              <w:t>one</w:t>
            </w:r>
            <w:r>
              <w:rPr>
                <w:b/>
              </w:rPr>
              <w:t xml:space="preserve"> or more of the following </w:t>
            </w:r>
            <w:r w:rsidR="00C21AB7">
              <w:rPr>
                <w:b/>
              </w:rPr>
              <w:t xml:space="preserve">requirements </w:t>
            </w:r>
            <w:r>
              <w:rPr>
                <w:b/>
              </w:rPr>
              <w:t>(check all that apply):</w:t>
            </w:r>
          </w:p>
        </w:tc>
      </w:tr>
      <w:tr w:rsidR="007B1E19" w14:paraId="3916B24B" w14:textId="77777777">
        <w:trPr>
          <w:trHeight w:val="420"/>
        </w:trPr>
        <w:tc>
          <w:tcPr>
            <w:tcW w:w="1050" w:type="dxa"/>
            <w:shd w:val="clear" w:color="auto" w:fill="auto"/>
            <w:tcMar>
              <w:top w:w="100" w:type="dxa"/>
              <w:left w:w="100" w:type="dxa"/>
              <w:bottom w:w="100" w:type="dxa"/>
              <w:right w:w="100" w:type="dxa"/>
            </w:tcMar>
          </w:tcPr>
          <w:p w14:paraId="5E20837A" w14:textId="77777777" w:rsidR="007B1E19" w:rsidRDefault="007B1E19">
            <w:pPr>
              <w:widowControl w:val="0"/>
              <w:pBdr>
                <w:top w:val="nil"/>
                <w:left w:val="nil"/>
                <w:bottom w:val="nil"/>
                <w:right w:val="nil"/>
                <w:between w:val="nil"/>
              </w:pBdr>
              <w:spacing w:after="0" w:line="240" w:lineRule="auto"/>
            </w:pPr>
          </w:p>
        </w:tc>
        <w:tc>
          <w:tcPr>
            <w:tcW w:w="8310" w:type="dxa"/>
            <w:shd w:val="clear" w:color="auto" w:fill="auto"/>
            <w:tcMar>
              <w:top w:w="100" w:type="dxa"/>
              <w:left w:w="100" w:type="dxa"/>
              <w:bottom w:w="100" w:type="dxa"/>
              <w:right w:w="100" w:type="dxa"/>
            </w:tcMar>
          </w:tcPr>
          <w:p w14:paraId="2060B544" w14:textId="77777777" w:rsidR="007B1E19" w:rsidRDefault="00032147">
            <w:pPr>
              <w:spacing w:after="0"/>
            </w:pPr>
            <w:r>
              <w:t>I graduated from Northfield Public Schools.</w:t>
            </w:r>
          </w:p>
        </w:tc>
      </w:tr>
      <w:tr w:rsidR="007B1E19" w14:paraId="32BF38FC" w14:textId="77777777">
        <w:trPr>
          <w:trHeight w:val="420"/>
        </w:trPr>
        <w:tc>
          <w:tcPr>
            <w:tcW w:w="1050" w:type="dxa"/>
            <w:shd w:val="clear" w:color="auto" w:fill="auto"/>
            <w:tcMar>
              <w:top w:w="100" w:type="dxa"/>
              <w:left w:w="100" w:type="dxa"/>
              <w:bottom w:w="100" w:type="dxa"/>
              <w:right w:w="100" w:type="dxa"/>
            </w:tcMar>
          </w:tcPr>
          <w:p w14:paraId="36C2B0C0" w14:textId="77777777" w:rsidR="007B1E19" w:rsidRDefault="007B1E19">
            <w:pPr>
              <w:widowControl w:val="0"/>
              <w:pBdr>
                <w:top w:val="nil"/>
                <w:left w:val="nil"/>
                <w:bottom w:val="nil"/>
                <w:right w:val="nil"/>
                <w:between w:val="nil"/>
              </w:pBdr>
              <w:spacing w:after="0" w:line="240" w:lineRule="auto"/>
            </w:pPr>
          </w:p>
        </w:tc>
        <w:tc>
          <w:tcPr>
            <w:tcW w:w="8310" w:type="dxa"/>
            <w:shd w:val="clear" w:color="auto" w:fill="auto"/>
            <w:tcMar>
              <w:top w:w="100" w:type="dxa"/>
              <w:left w:w="100" w:type="dxa"/>
              <w:bottom w:w="100" w:type="dxa"/>
              <w:right w:w="100" w:type="dxa"/>
            </w:tcMar>
          </w:tcPr>
          <w:p w14:paraId="660396DB" w14:textId="77777777" w:rsidR="007B1E19" w:rsidRDefault="00032147">
            <w:pPr>
              <w:spacing w:after="0"/>
            </w:pPr>
            <w:r>
              <w:t>I am a parent of a current Northfield Public Schools student.</w:t>
            </w:r>
          </w:p>
        </w:tc>
      </w:tr>
      <w:tr w:rsidR="007B1E19" w14:paraId="4153E4D8" w14:textId="77777777">
        <w:trPr>
          <w:trHeight w:val="420"/>
        </w:trPr>
        <w:tc>
          <w:tcPr>
            <w:tcW w:w="1050" w:type="dxa"/>
            <w:shd w:val="clear" w:color="auto" w:fill="auto"/>
            <w:tcMar>
              <w:top w:w="100" w:type="dxa"/>
              <w:left w:w="100" w:type="dxa"/>
              <w:bottom w:w="100" w:type="dxa"/>
              <w:right w:w="100" w:type="dxa"/>
            </w:tcMar>
          </w:tcPr>
          <w:p w14:paraId="6CF9E4D3" w14:textId="77777777" w:rsidR="007B1E19" w:rsidRDefault="007B1E19">
            <w:pPr>
              <w:widowControl w:val="0"/>
              <w:pBdr>
                <w:top w:val="nil"/>
                <w:left w:val="nil"/>
                <w:bottom w:val="nil"/>
                <w:right w:val="nil"/>
                <w:between w:val="nil"/>
              </w:pBdr>
              <w:spacing w:after="0" w:line="240" w:lineRule="auto"/>
            </w:pPr>
          </w:p>
        </w:tc>
        <w:tc>
          <w:tcPr>
            <w:tcW w:w="8310" w:type="dxa"/>
            <w:shd w:val="clear" w:color="auto" w:fill="auto"/>
            <w:tcMar>
              <w:top w:w="100" w:type="dxa"/>
              <w:left w:w="100" w:type="dxa"/>
              <w:bottom w:w="100" w:type="dxa"/>
              <w:right w:w="100" w:type="dxa"/>
            </w:tcMar>
          </w:tcPr>
          <w:p w14:paraId="49CC6538" w14:textId="77777777" w:rsidR="007B1E19" w:rsidRDefault="00032147">
            <w:pPr>
              <w:spacing w:after="0"/>
            </w:pPr>
            <w:r>
              <w:t xml:space="preserve">I live </w:t>
            </w:r>
            <w:r w:rsidR="00242925">
              <w:t>with</w:t>
            </w:r>
            <w:r>
              <w:t>in the Northfield Public School district boundaries.</w:t>
            </w:r>
          </w:p>
        </w:tc>
      </w:tr>
      <w:tr w:rsidR="007B1E19" w14:paraId="40476389" w14:textId="77777777">
        <w:trPr>
          <w:trHeight w:val="420"/>
        </w:trPr>
        <w:tc>
          <w:tcPr>
            <w:tcW w:w="1050" w:type="dxa"/>
            <w:shd w:val="clear" w:color="auto" w:fill="auto"/>
            <w:tcMar>
              <w:top w:w="100" w:type="dxa"/>
              <w:left w:w="100" w:type="dxa"/>
              <w:bottom w:w="100" w:type="dxa"/>
              <w:right w:w="100" w:type="dxa"/>
            </w:tcMar>
          </w:tcPr>
          <w:p w14:paraId="4A7F0198" w14:textId="77777777" w:rsidR="007B1E19" w:rsidRDefault="007B1E19">
            <w:pPr>
              <w:widowControl w:val="0"/>
              <w:pBdr>
                <w:top w:val="nil"/>
                <w:left w:val="nil"/>
                <w:bottom w:val="nil"/>
                <w:right w:val="nil"/>
                <w:between w:val="nil"/>
              </w:pBdr>
              <w:spacing w:after="0" w:line="240" w:lineRule="auto"/>
            </w:pPr>
          </w:p>
        </w:tc>
        <w:tc>
          <w:tcPr>
            <w:tcW w:w="8310" w:type="dxa"/>
            <w:shd w:val="clear" w:color="auto" w:fill="auto"/>
            <w:tcMar>
              <w:top w:w="100" w:type="dxa"/>
              <w:left w:w="100" w:type="dxa"/>
              <w:bottom w:w="100" w:type="dxa"/>
              <w:right w:w="100" w:type="dxa"/>
            </w:tcMar>
          </w:tcPr>
          <w:p w14:paraId="056CF6DE" w14:textId="77777777" w:rsidR="007B1E19" w:rsidRDefault="00032147">
            <w:pPr>
              <w:spacing w:after="0"/>
            </w:pPr>
            <w:r>
              <w:t>I am a current Northfield Public Schools employee.</w:t>
            </w:r>
          </w:p>
        </w:tc>
      </w:tr>
    </w:tbl>
    <w:p w14:paraId="0DC26427" w14:textId="77777777" w:rsidR="007B1E19" w:rsidRDefault="007B1E19"/>
    <w:p w14:paraId="7588D66D" w14:textId="77777777" w:rsidR="007B1E19" w:rsidRDefault="007B1E19">
      <w:pPr>
        <w:pBdr>
          <w:bottom w:val="single" w:sz="6" w:space="1" w:color="000000"/>
        </w:pBdr>
      </w:pPr>
    </w:p>
    <w:p w14:paraId="1D96FE86" w14:textId="77777777" w:rsidR="007B1E19" w:rsidRDefault="00032147">
      <w:pPr>
        <w:rPr>
          <w:b/>
        </w:rPr>
      </w:pPr>
      <w:r>
        <w:rPr>
          <w:b/>
        </w:rPr>
        <w:t xml:space="preserve">Please type your answers to the following questions below. You may also submit your responses to Questions 1-4 as a video, if you’d prefer.  </w:t>
      </w:r>
    </w:p>
    <w:p w14:paraId="44AF15F3" w14:textId="77777777" w:rsidR="007B1E19" w:rsidRDefault="00032147">
      <w:pPr>
        <w:numPr>
          <w:ilvl w:val="0"/>
          <w:numId w:val="1"/>
        </w:numPr>
        <w:pBdr>
          <w:top w:val="nil"/>
          <w:left w:val="nil"/>
          <w:bottom w:val="nil"/>
          <w:right w:val="nil"/>
          <w:between w:val="nil"/>
        </w:pBdr>
        <w:rPr>
          <w:b/>
          <w:color w:val="000000"/>
        </w:rPr>
      </w:pPr>
      <w:r>
        <w:rPr>
          <w:b/>
          <w:color w:val="000000"/>
        </w:rPr>
        <w:t>What grade(s) and/or subject(s) do you hope to teach?</w:t>
      </w:r>
    </w:p>
    <w:p w14:paraId="0BE9D8C2" w14:textId="77777777" w:rsidR="007B1E19" w:rsidRDefault="007B1E19"/>
    <w:p w14:paraId="252D36E9" w14:textId="77777777" w:rsidR="007B1E19" w:rsidRDefault="007B1E19"/>
    <w:p w14:paraId="52A05778" w14:textId="77777777" w:rsidR="007B1E19" w:rsidRDefault="00032147">
      <w:pPr>
        <w:numPr>
          <w:ilvl w:val="0"/>
          <w:numId w:val="1"/>
        </w:numPr>
        <w:pBdr>
          <w:top w:val="nil"/>
          <w:left w:val="nil"/>
          <w:bottom w:val="nil"/>
          <w:right w:val="nil"/>
          <w:between w:val="nil"/>
        </w:pBdr>
      </w:pPr>
      <w:r>
        <w:rPr>
          <w:b/>
          <w:color w:val="000000"/>
        </w:rPr>
        <w:lastRenderedPageBreak/>
        <w:t>What has led you to want to become a teacher? How do you believe you will be able to help students in this role?</w:t>
      </w:r>
      <w:r>
        <w:rPr>
          <w:color w:val="000000"/>
        </w:rPr>
        <w:t xml:space="preserve">  (</w:t>
      </w:r>
      <w:r>
        <w:rPr>
          <w:i/>
          <w:color w:val="000000"/>
        </w:rPr>
        <w:t>1 page, approximately 500 words; or 2-3 minutes if recorded video</w:t>
      </w:r>
      <w:r>
        <w:rPr>
          <w:color w:val="000000"/>
        </w:rPr>
        <w:t>)</w:t>
      </w:r>
    </w:p>
    <w:p w14:paraId="6C4873BA" w14:textId="77777777" w:rsidR="007B1E19" w:rsidRDefault="007B1E19"/>
    <w:p w14:paraId="328C9E4F" w14:textId="77777777" w:rsidR="007B1E19" w:rsidRDefault="00032147">
      <w:pPr>
        <w:numPr>
          <w:ilvl w:val="0"/>
          <w:numId w:val="1"/>
        </w:numPr>
        <w:pBdr>
          <w:top w:val="nil"/>
          <w:left w:val="nil"/>
          <w:bottom w:val="nil"/>
          <w:right w:val="nil"/>
          <w:between w:val="nil"/>
        </w:pBdr>
        <w:spacing w:after="0"/>
      </w:pPr>
      <w:r>
        <w:rPr>
          <w:color w:val="000000"/>
        </w:rPr>
        <w:t xml:space="preserve">Fellows must attend a Minnesota </w:t>
      </w:r>
      <w:r>
        <w:rPr>
          <w:color w:val="333333"/>
          <w:sz w:val="21"/>
          <w:szCs w:val="21"/>
          <w:highlight w:val="white"/>
        </w:rPr>
        <w:t xml:space="preserve">Professional Educator Licensing and Standards Board-approved (PELSB-approved) teacher preparation program (To check whether your planned program is PELSB-approved, please visit: </w:t>
      </w:r>
      <w:hyperlink r:id="rId9">
        <w:r>
          <w:rPr>
            <w:color w:val="0563C1"/>
            <w:sz w:val="21"/>
            <w:szCs w:val="21"/>
            <w:highlight w:val="white"/>
            <w:u w:val="single"/>
          </w:rPr>
          <w:t>https://mn.gov/pelsb/aspiring-educators/preparation-programs/approved-programs/</w:t>
        </w:r>
      </w:hyperlink>
      <w:r>
        <w:rPr>
          <w:color w:val="333333"/>
          <w:sz w:val="21"/>
          <w:szCs w:val="21"/>
          <w:highlight w:val="white"/>
        </w:rPr>
        <w:t xml:space="preserve">).  </w:t>
      </w:r>
    </w:p>
    <w:p w14:paraId="57A1FA5D" w14:textId="77777777" w:rsidR="007B1E19" w:rsidRDefault="007B1E19">
      <w:pPr>
        <w:pBdr>
          <w:top w:val="nil"/>
          <w:left w:val="nil"/>
          <w:bottom w:val="nil"/>
          <w:right w:val="nil"/>
          <w:between w:val="nil"/>
        </w:pBdr>
        <w:spacing w:after="0"/>
        <w:ind w:left="720"/>
        <w:rPr>
          <w:b/>
          <w:color w:val="333333"/>
          <w:sz w:val="21"/>
          <w:szCs w:val="21"/>
          <w:highlight w:val="white"/>
        </w:rPr>
      </w:pPr>
    </w:p>
    <w:p w14:paraId="7C0EAE6E" w14:textId="77777777" w:rsidR="007B1E19" w:rsidRDefault="00032147">
      <w:pPr>
        <w:pBdr>
          <w:top w:val="nil"/>
          <w:left w:val="nil"/>
          <w:bottom w:val="nil"/>
          <w:right w:val="nil"/>
          <w:between w:val="nil"/>
        </w:pBdr>
        <w:ind w:left="720"/>
        <w:rPr>
          <w:color w:val="000000"/>
        </w:rPr>
      </w:pPr>
      <w:r>
        <w:rPr>
          <w:b/>
          <w:color w:val="333333"/>
          <w:sz w:val="21"/>
          <w:szCs w:val="21"/>
          <w:highlight w:val="white"/>
        </w:rPr>
        <w:t>Which PELSB-approved program do you attend or will you be attending?  If you do not yet attend one of these programs, please explain your plans to select and enroll in one (we can help, if you need assistance!).</w:t>
      </w:r>
      <w:r>
        <w:rPr>
          <w:color w:val="333333"/>
          <w:sz w:val="21"/>
          <w:szCs w:val="21"/>
          <w:highlight w:val="white"/>
        </w:rPr>
        <w:t xml:space="preserve">  As long as </w:t>
      </w:r>
      <w:r w:rsidR="00C21AB7">
        <w:rPr>
          <w:color w:val="333333"/>
          <w:sz w:val="21"/>
          <w:szCs w:val="21"/>
          <w:highlight w:val="white"/>
        </w:rPr>
        <w:t>you</w:t>
      </w:r>
      <w:r>
        <w:rPr>
          <w:color w:val="333333"/>
          <w:sz w:val="21"/>
          <w:szCs w:val="21"/>
          <w:highlight w:val="white"/>
        </w:rPr>
        <w:t xml:space="preserve"> are attending a PELSB-approved program, the decision of which school/program </w:t>
      </w:r>
      <w:r w:rsidR="00C21AB7">
        <w:rPr>
          <w:color w:val="333333"/>
          <w:sz w:val="21"/>
          <w:szCs w:val="21"/>
          <w:highlight w:val="white"/>
        </w:rPr>
        <w:t>you</w:t>
      </w:r>
      <w:r>
        <w:rPr>
          <w:color w:val="333333"/>
          <w:sz w:val="21"/>
          <w:szCs w:val="21"/>
          <w:highlight w:val="white"/>
        </w:rPr>
        <w:t xml:space="preserve"> decide to attend will NOT be factored into </w:t>
      </w:r>
      <w:r w:rsidR="00C21AB7">
        <w:rPr>
          <w:color w:val="333333"/>
          <w:sz w:val="21"/>
          <w:szCs w:val="21"/>
          <w:highlight w:val="white"/>
        </w:rPr>
        <w:t>your</w:t>
      </w:r>
      <w:r>
        <w:rPr>
          <w:color w:val="333333"/>
          <w:sz w:val="21"/>
          <w:szCs w:val="21"/>
          <w:highlight w:val="white"/>
        </w:rPr>
        <w:t xml:space="preserve"> selection as a Fellow. </w:t>
      </w:r>
    </w:p>
    <w:p w14:paraId="5A469A56" w14:textId="77777777" w:rsidR="007B1E19" w:rsidRDefault="007B1E19"/>
    <w:p w14:paraId="619BB021" w14:textId="77777777" w:rsidR="007B1E19" w:rsidRDefault="007B1E19"/>
    <w:p w14:paraId="2CC0C87E" w14:textId="77777777" w:rsidR="007B1E19" w:rsidRDefault="007B1E19"/>
    <w:p w14:paraId="7AD84FD4" w14:textId="77777777" w:rsidR="007B1E19" w:rsidRDefault="00032147">
      <w:pPr>
        <w:numPr>
          <w:ilvl w:val="0"/>
          <w:numId w:val="1"/>
        </w:numPr>
        <w:pBdr>
          <w:top w:val="nil"/>
          <w:left w:val="nil"/>
          <w:bottom w:val="nil"/>
          <w:right w:val="nil"/>
          <w:between w:val="nil"/>
        </w:pBdr>
        <w:rPr>
          <w:b/>
          <w:color w:val="000000"/>
        </w:rPr>
      </w:pPr>
      <w:bookmarkStart w:id="1" w:name="_heading=h.1fob9te" w:colFirst="0" w:colLast="0"/>
      <w:bookmarkEnd w:id="1"/>
      <w:r>
        <w:rPr>
          <w:b/>
          <w:color w:val="000000"/>
        </w:rPr>
        <w:t>While it’s not a requirement for the program, our goal is to help increase the racial and ethnic diversity of the teaching staff in Northfield.  Do you hope to return to teach in Northfield someday?  Please explain.</w:t>
      </w:r>
    </w:p>
    <w:p w14:paraId="577B71D9" w14:textId="77777777" w:rsidR="007B1E19" w:rsidRDefault="007B1E19"/>
    <w:p w14:paraId="35CB7929" w14:textId="77777777" w:rsidR="007B1E19" w:rsidRDefault="007B1E19">
      <w:pPr>
        <w:pBdr>
          <w:bottom w:val="single" w:sz="6" w:space="1" w:color="000000"/>
        </w:pBdr>
      </w:pPr>
    </w:p>
    <w:p w14:paraId="59F3DFE0" w14:textId="77777777" w:rsidR="007B1E19" w:rsidRDefault="007B1E19"/>
    <w:p w14:paraId="7BE0873D" w14:textId="77777777" w:rsidR="007B1E19" w:rsidRDefault="00032147">
      <w:pPr>
        <w:rPr>
          <w:b/>
        </w:rPr>
      </w:pPr>
      <w:r>
        <w:rPr>
          <w:b/>
        </w:rPr>
        <w:t>5. Do you speak any languages in addition to English? If yes, which one(s)?</w:t>
      </w:r>
    </w:p>
    <w:p w14:paraId="6FB11A74" w14:textId="77777777" w:rsidR="007B1E19" w:rsidRDefault="00032147">
      <w:pPr>
        <w:rPr>
          <w:b/>
        </w:rPr>
      </w:pPr>
      <w:r>
        <w:rPr>
          <w:b/>
        </w:rPr>
        <w:t xml:space="preserve">Please indicate whether your language levels are conversational, proficient, or fluent in each </w:t>
      </w:r>
      <w:r w:rsidR="00242925">
        <w:rPr>
          <w:b/>
        </w:rPr>
        <w:t xml:space="preserve">of </w:t>
      </w:r>
      <w:r>
        <w:rPr>
          <w:b/>
        </w:rPr>
        <w:t>the following areas (speaking, reading, and writing):</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B1E19" w14:paraId="3B82E94D" w14:textId="77777777">
        <w:tc>
          <w:tcPr>
            <w:tcW w:w="2337" w:type="dxa"/>
          </w:tcPr>
          <w:p w14:paraId="7850D889" w14:textId="77777777" w:rsidR="007B1E19" w:rsidRDefault="00032147">
            <w:pPr>
              <w:rPr>
                <w:b/>
              </w:rPr>
            </w:pPr>
            <w:r>
              <w:rPr>
                <w:b/>
              </w:rPr>
              <w:t>Specify Language</w:t>
            </w:r>
          </w:p>
        </w:tc>
        <w:tc>
          <w:tcPr>
            <w:tcW w:w="2337" w:type="dxa"/>
          </w:tcPr>
          <w:p w14:paraId="508FFE79" w14:textId="77777777" w:rsidR="007B1E19" w:rsidRDefault="00032147">
            <w:pPr>
              <w:rPr>
                <w:b/>
              </w:rPr>
            </w:pPr>
            <w:r>
              <w:rPr>
                <w:b/>
              </w:rPr>
              <w:t>Speaking</w:t>
            </w:r>
          </w:p>
        </w:tc>
        <w:tc>
          <w:tcPr>
            <w:tcW w:w="2338" w:type="dxa"/>
          </w:tcPr>
          <w:p w14:paraId="3F2247CA" w14:textId="77777777" w:rsidR="007B1E19" w:rsidRDefault="00032147">
            <w:pPr>
              <w:rPr>
                <w:b/>
              </w:rPr>
            </w:pPr>
            <w:r>
              <w:rPr>
                <w:b/>
              </w:rPr>
              <w:t>Reading</w:t>
            </w:r>
          </w:p>
        </w:tc>
        <w:tc>
          <w:tcPr>
            <w:tcW w:w="2338" w:type="dxa"/>
          </w:tcPr>
          <w:p w14:paraId="2128F670" w14:textId="77777777" w:rsidR="007B1E19" w:rsidRDefault="00032147">
            <w:pPr>
              <w:rPr>
                <w:b/>
              </w:rPr>
            </w:pPr>
            <w:r>
              <w:rPr>
                <w:b/>
              </w:rPr>
              <w:t>Writing</w:t>
            </w:r>
          </w:p>
        </w:tc>
      </w:tr>
      <w:tr w:rsidR="007B1E19" w14:paraId="20F390FE" w14:textId="77777777">
        <w:tc>
          <w:tcPr>
            <w:tcW w:w="2337" w:type="dxa"/>
          </w:tcPr>
          <w:p w14:paraId="283CF4CF" w14:textId="77777777" w:rsidR="007B1E19" w:rsidRDefault="007B1E19"/>
        </w:tc>
        <w:tc>
          <w:tcPr>
            <w:tcW w:w="2337" w:type="dxa"/>
          </w:tcPr>
          <w:p w14:paraId="458867C4" w14:textId="77777777" w:rsidR="007B1E19" w:rsidRDefault="007B1E19"/>
        </w:tc>
        <w:tc>
          <w:tcPr>
            <w:tcW w:w="2338" w:type="dxa"/>
          </w:tcPr>
          <w:p w14:paraId="1D019762" w14:textId="77777777" w:rsidR="007B1E19" w:rsidRDefault="007B1E19"/>
        </w:tc>
        <w:tc>
          <w:tcPr>
            <w:tcW w:w="2338" w:type="dxa"/>
          </w:tcPr>
          <w:p w14:paraId="61194186" w14:textId="77777777" w:rsidR="007B1E19" w:rsidRDefault="007B1E19"/>
        </w:tc>
      </w:tr>
      <w:tr w:rsidR="007B1E19" w14:paraId="77D8DF4D" w14:textId="77777777">
        <w:tc>
          <w:tcPr>
            <w:tcW w:w="2337" w:type="dxa"/>
          </w:tcPr>
          <w:p w14:paraId="3B0E158C" w14:textId="77777777" w:rsidR="007B1E19" w:rsidRDefault="007B1E19"/>
        </w:tc>
        <w:tc>
          <w:tcPr>
            <w:tcW w:w="2337" w:type="dxa"/>
          </w:tcPr>
          <w:p w14:paraId="265D7B52" w14:textId="77777777" w:rsidR="007B1E19" w:rsidRDefault="007B1E19"/>
        </w:tc>
        <w:tc>
          <w:tcPr>
            <w:tcW w:w="2338" w:type="dxa"/>
          </w:tcPr>
          <w:p w14:paraId="6B50BBFF" w14:textId="77777777" w:rsidR="007B1E19" w:rsidRDefault="007B1E19"/>
        </w:tc>
        <w:tc>
          <w:tcPr>
            <w:tcW w:w="2338" w:type="dxa"/>
          </w:tcPr>
          <w:p w14:paraId="13492338" w14:textId="77777777" w:rsidR="007B1E19" w:rsidRDefault="007B1E19"/>
        </w:tc>
      </w:tr>
    </w:tbl>
    <w:p w14:paraId="55FB8382" w14:textId="77777777" w:rsidR="007B1E19" w:rsidRDefault="007B1E19"/>
    <w:p w14:paraId="2CF0F9DB" w14:textId="77777777" w:rsidR="007B1E19" w:rsidRDefault="007B1E19"/>
    <w:p w14:paraId="33AE020E" w14:textId="77777777" w:rsidR="007B1E19" w:rsidRDefault="007B1E19"/>
    <w:p w14:paraId="35918F1B" w14:textId="77777777" w:rsidR="007B1E19" w:rsidRDefault="00032147">
      <w:pPr>
        <w:rPr>
          <w:b/>
        </w:rPr>
      </w:pPr>
      <w:r>
        <w:rPr>
          <w:b/>
        </w:rPr>
        <w:t>Applicants must submit scanned copies of their high school and college transcripts (they can be unofficial copies). If you have not started college yet, just share your high school transcript.</w:t>
      </w:r>
    </w:p>
    <w:p w14:paraId="2C2BC53E" w14:textId="77777777" w:rsidR="007B1E19" w:rsidRDefault="007B1E19"/>
    <w:p w14:paraId="263AAB79" w14:textId="77777777" w:rsidR="007B1E19" w:rsidRDefault="00032147">
      <w:pPr>
        <w:jc w:val="center"/>
        <w:rPr>
          <w:b/>
        </w:rPr>
      </w:pPr>
      <w:r>
        <w:rPr>
          <w:b/>
        </w:rPr>
        <w:t xml:space="preserve">Please send your complete application to </w:t>
      </w:r>
      <w:hyperlink r:id="rId10">
        <w:r>
          <w:rPr>
            <w:b/>
            <w:color w:val="0000FF"/>
            <w:u w:val="single"/>
          </w:rPr>
          <w:t>teaching@healthycommunityinitiative.org</w:t>
        </w:r>
      </w:hyperlink>
      <w:r>
        <w:rPr>
          <w:b/>
        </w:rPr>
        <w:t>.</w:t>
      </w:r>
    </w:p>
    <w:p w14:paraId="33D11387" w14:textId="2BF836BD" w:rsidR="007B1E19" w:rsidRDefault="00032147">
      <w:pPr>
        <w:jc w:val="center"/>
        <w:rPr>
          <w:b/>
        </w:rPr>
      </w:pPr>
      <w:r>
        <w:rPr>
          <w:b/>
        </w:rPr>
        <w:t xml:space="preserve">Round </w:t>
      </w:r>
      <w:r w:rsidR="008B417B">
        <w:rPr>
          <w:b/>
        </w:rPr>
        <w:t>2</w:t>
      </w:r>
      <w:r>
        <w:rPr>
          <w:b/>
        </w:rPr>
        <w:t xml:space="preserve"> applications are due by 4:00 p.m. on Monday, April 1</w:t>
      </w:r>
      <w:r w:rsidR="008B417B">
        <w:rPr>
          <w:b/>
        </w:rPr>
        <w:t>7</w:t>
      </w:r>
      <w:r>
        <w:rPr>
          <w:b/>
        </w:rPr>
        <w:t>, 202</w:t>
      </w:r>
      <w:r w:rsidR="008B417B">
        <w:rPr>
          <w:b/>
        </w:rPr>
        <w:t>3</w:t>
      </w:r>
      <w:r>
        <w:rPr>
          <w:b/>
        </w:rPr>
        <w:t>.</w:t>
      </w:r>
    </w:p>
    <w:p w14:paraId="76E70253" w14:textId="77777777" w:rsidR="007B1E19" w:rsidRDefault="007B1E19"/>
    <w:sectPr w:rsidR="007B1E19">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FBDA" w14:textId="77777777" w:rsidR="006E5641" w:rsidRDefault="006E5641">
      <w:pPr>
        <w:spacing w:after="0" w:line="240" w:lineRule="auto"/>
      </w:pPr>
      <w:r>
        <w:separator/>
      </w:r>
    </w:p>
  </w:endnote>
  <w:endnote w:type="continuationSeparator" w:id="0">
    <w:p w14:paraId="400B36C6" w14:textId="77777777" w:rsidR="006E5641" w:rsidRDefault="006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9156" w14:textId="77777777" w:rsidR="007B1E19" w:rsidRDefault="007B1E1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6CA" w14:textId="77777777" w:rsidR="007B1E19" w:rsidRDefault="007B1E1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FFC7" w14:textId="77777777" w:rsidR="007B1E19" w:rsidRDefault="007B1E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A1FF" w14:textId="77777777" w:rsidR="006E5641" w:rsidRDefault="006E5641">
      <w:pPr>
        <w:spacing w:after="0" w:line="240" w:lineRule="auto"/>
      </w:pPr>
      <w:r>
        <w:separator/>
      </w:r>
    </w:p>
  </w:footnote>
  <w:footnote w:type="continuationSeparator" w:id="0">
    <w:p w14:paraId="409A6080" w14:textId="77777777" w:rsidR="006E5641" w:rsidRDefault="006E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8CE2" w14:textId="77777777" w:rsidR="007B1E19" w:rsidRDefault="007B1E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D0F" w14:textId="77777777" w:rsidR="007B1E19" w:rsidRDefault="007B1E1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47C8" w14:textId="77777777" w:rsidR="007B1E19" w:rsidRDefault="007B1E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0C9B"/>
    <w:multiLevelType w:val="multilevel"/>
    <w:tmpl w:val="8D5C7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7126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19"/>
    <w:rsid w:val="00032147"/>
    <w:rsid w:val="00052DE1"/>
    <w:rsid w:val="0009740A"/>
    <w:rsid w:val="000F573E"/>
    <w:rsid w:val="00242925"/>
    <w:rsid w:val="006E5641"/>
    <w:rsid w:val="007B1E19"/>
    <w:rsid w:val="008B417B"/>
    <w:rsid w:val="00AD3DA2"/>
    <w:rsid w:val="00C21AB7"/>
    <w:rsid w:val="00CD0383"/>
    <w:rsid w:val="00D9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87FF"/>
  <w15:docId w15:val="{A40D449C-6F44-4798-8D98-D96ACC76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3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34"/>
    <w:rPr>
      <w:rFonts w:ascii="Segoe UI" w:hAnsi="Segoe UI" w:cs="Segoe UI"/>
      <w:sz w:val="18"/>
      <w:szCs w:val="18"/>
    </w:rPr>
  </w:style>
  <w:style w:type="paragraph" w:styleId="ListParagraph">
    <w:name w:val="List Paragraph"/>
    <w:basedOn w:val="Normal"/>
    <w:uiPriority w:val="34"/>
    <w:qFormat/>
    <w:rsid w:val="003F3A34"/>
    <w:pPr>
      <w:ind w:left="720"/>
      <w:contextualSpacing/>
    </w:pPr>
  </w:style>
  <w:style w:type="table" w:styleId="TableGrid">
    <w:name w:val="Table Grid"/>
    <w:basedOn w:val="TableNormal"/>
    <w:uiPriority w:val="39"/>
    <w:rsid w:val="00D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104"/>
    <w:rPr>
      <w:color w:val="0000FF" w:themeColor="hyperlink"/>
      <w:u w:val="single"/>
    </w:rPr>
  </w:style>
  <w:style w:type="character" w:styleId="UnresolvedMention">
    <w:name w:val="Unresolved Mention"/>
    <w:basedOn w:val="DefaultParagraphFont"/>
    <w:uiPriority w:val="99"/>
    <w:semiHidden/>
    <w:unhideWhenUsed/>
    <w:rsid w:val="00D06104"/>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aching@healthycommunityinitiative.org" TargetMode="External"/><Relationship Id="rId4" Type="http://schemas.openxmlformats.org/officeDocument/2006/relationships/settings" Target="settings.xml"/><Relationship Id="rId9" Type="http://schemas.openxmlformats.org/officeDocument/2006/relationships/hyperlink" Target="https://mn.gov/pelsb/aspiring-educators/preparation-programs/approved-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gsE+/8C2RReg4GdY9hKjZOSAA==">AMUW2mVA+Cbn/YKmNJ8nIJiqtEv1wwt2frcVg5eh8GXbx/FyDsGi68JX9c7cv+25EBip3gIhabkvc+qILJPQjz6+oNidXYfbj8XGzfWxOoj5vFCEE49kP7lzalagOoygZjJX+O/clRlq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Matt Hillmann</cp:lastModifiedBy>
  <cp:revision>3</cp:revision>
  <cp:lastPrinted>2022-03-15T11:41:00Z</cp:lastPrinted>
  <dcterms:created xsi:type="dcterms:W3CDTF">2022-03-16T17:37:00Z</dcterms:created>
  <dcterms:modified xsi:type="dcterms:W3CDTF">2023-03-15T11:56:00Z</dcterms:modified>
</cp:coreProperties>
</file>