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4B0E" w14:textId="77777777" w:rsidR="009B13D0" w:rsidRPr="00187EC0" w:rsidRDefault="009B13D0" w:rsidP="00E05A46">
      <w:pPr>
        <w:pStyle w:val="Title"/>
        <w:rPr>
          <w:rFonts w:ascii="Lora" w:hAnsi="Lora" w:cs="Arial"/>
          <w:b w:val="0"/>
          <w:bCs w:val="0"/>
          <w:sz w:val="28"/>
          <w:szCs w:val="28"/>
          <w:lang w:val="es-ES"/>
        </w:rPr>
      </w:pPr>
      <w:r w:rsidRPr="00187EC0">
        <w:rPr>
          <w:rFonts w:ascii="Lora" w:hAnsi="Lora" w:cs="Arial"/>
          <w:b w:val="0"/>
          <w:bCs w:val="0"/>
          <w:sz w:val="28"/>
          <w:szCs w:val="28"/>
          <w:lang w:val="es-ES"/>
        </w:rPr>
        <w:t>NORTHFIELD MIDDLE SCHOOL</w:t>
      </w:r>
    </w:p>
    <w:p w14:paraId="40DB3FA3" w14:textId="0D66227B" w:rsidR="009B13D0" w:rsidRPr="00187EC0" w:rsidRDefault="0004296A" w:rsidP="00E05A46">
      <w:pPr>
        <w:jc w:val="center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sz w:val="22"/>
          <w:szCs w:val="22"/>
          <w:lang w:val="es-ES"/>
        </w:rPr>
        <w:t>Descripción</w:t>
      </w:r>
      <w:r w:rsidR="00207CC5" w:rsidRPr="00187EC0">
        <w:rPr>
          <w:rFonts w:ascii="Lora" w:hAnsi="Lora" w:cs="Arial"/>
          <w:sz w:val="22"/>
          <w:szCs w:val="22"/>
          <w:lang w:val="es-ES"/>
        </w:rPr>
        <w:t xml:space="preserve"> de</w:t>
      </w:r>
      <w:r w:rsidR="00097743" w:rsidRPr="00187EC0">
        <w:rPr>
          <w:rFonts w:ascii="Lora" w:hAnsi="Lora" w:cs="Arial"/>
          <w:sz w:val="22"/>
          <w:szCs w:val="22"/>
          <w:lang w:val="es-ES"/>
        </w:rPr>
        <w:t xml:space="preserve"> clases</w:t>
      </w:r>
    </w:p>
    <w:p w14:paraId="36252B1B" w14:textId="57A340D4" w:rsidR="009B13D0" w:rsidRPr="00187EC0" w:rsidRDefault="009B13D0" w:rsidP="00E05A46">
      <w:pPr>
        <w:jc w:val="center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sz w:val="22"/>
          <w:szCs w:val="22"/>
          <w:lang w:val="es-ES"/>
        </w:rPr>
        <w:t>Grad</w:t>
      </w:r>
      <w:r w:rsidR="00207CC5" w:rsidRPr="00187EC0">
        <w:rPr>
          <w:rFonts w:ascii="Lora" w:hAnsi="Lora" w:cs="Arial"/>
          <w:sz w:val="22"/>
          <w:szCs w:val="22"/>
          <w:lang w:val="es-ES"/>
        </w:rPr>
        <w:t>o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8</w:t>
      </w:r>
    </w:p>
    <w:p w14:paraId="2C93111C" w14:textId="77777777" w:rsidR="0015314F" w:rsidRPr="00187EC0" w:rsidRDefault="0015314F" w:rsidP="0015314F">
      <w:pPr>
        <w:rPr>
          <w:rFonts w:ascii="Lora" w:hAnsi="Lora" w:cs="Arial"/>
          <w:sz w:val="22"/>
          <w:szCs w:val="22"/>
          <w:u w:val="single"/>
          <w:lang w:val="es-ES"/>
        </w:rPr>
      </w:pPr>
    </w:p>
    <w:p w14:paraId="4AF36AF2" w14:textId="0AB18967" w:rsidR="009B13D0" w:rsidRPr="00187EC0" w:rsidRDefault="0004296A" w:rsidP="0015314F">
      <w:pPr>
        <w:rPr>
          <w:rFonts w:ascii="Lora" w:hAnsi="Lora" w:cs="Arial"/>
          <w:b/>
          <w:bCs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u w:val="single"/>
          <w:lang w:val="es-ES"/>
        </w:rPr>
        <w:t>Clases obligatorias</w:t>
      </w:r>
    </w:p>
    <w:p w14:paraId="775AB255" w14:textId="77777777" w:rsidR="009B13D0" w:rsidRPr="00187EC0" w:rsidRDefault="009B13D0" w:rsidP="0015314F">
      <w:pPr>
        <w:jc w:val="both"/>
        <w:rPr>
          <w:rFonts w:ascii="Lora" w:hAnsi="Lora" w:cs="Arial"/>
          <w:sz w:val="22"/>
          <w:szCs w:val="22"/>
          <w:lang w:val="es-ES"/>
        </w:rPr>
      </w:pPr>
    </w:p>
    <w:p w14:paraId="29DDFD34" w14:textId="553366A4" w:rsidR="00C92005" w:rsidRPr="00187EC0" w:rsidRDefault="00C92005" w:rsidP="0015314F">
      <w:pPr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>Inglés: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Continúa el desarrollo de las habilidades de lectura, escritura, expresión oral y comprensión auditiva. El estudio de la literatura incluye vocabulario, escritura, lectura e interpretación. Entre las novelas y obras</w:t>
      </w:r>
      <w:r w:rsidR="00513C52" w:rsidRPr="00187EC0">
        <w:rPr>
          <w:rFonts w:ascii="Lora" w:hAnsi="Lora" w:cs="Arial"/>
          <w:sz w:val="22"/>
          <w:szCs w:val="22"/>
          <w:lang w:val="es-ES"/>
        </w:rPr>
        <w:t xml:space="preserve"> de teatro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seleccionadas se encuentran: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The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Outsiders,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To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Kill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a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Mockingbird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,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The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Miracle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Worker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y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The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Diary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</w:t>
      </w:r>
      <w:proofErr w:type="spellStart"/>
      <w:r w:rsidRPr="00187EC0">
        <w:rPr>
          <w:rFonts w:ascii="Lora" w:hAnsi="Lora" w:cs="Arial"/>
          <w:sz w:val="22"/>
          <w:szCs w:val="22"/>
          <w:lang w:val="es-ES"/>
        </w:rPr>
        <w:t>of</w:t>
      </w:r>
      <w:proofErr w:type="spellEnd"/>
      <w:r w:rsidRPr="00187EC0">
        <w:rPr>
          <w:rFonts w:ascii="Lora" w:hAnsi="Lora" w:cs="Arial"/>
          <w:sz w:val="22"/>
          <w:szCs w:val="22"/>
          <w:lang w:val="es-ES"/>
        </w:rPr>
        <w:t xml:space="preserve"> Anne Frank. Estas unidades se complementan con artículos de no ficción y poesía. La lectura independiente se trabaja a través de un programa de lectura diferenciado que se enfoca </w:t>
      </w:r>
      <w:r w:rsidR="00513C52" w:rsidRPr="00187EC0">
        <w:rPr>
          <w:rFonts w:ascii="Lora" w:hAnsi="Lora" w:cs="Arial"/>
          <w:sz w:val="22"/>
          <w:szCs w:val="22"/>
          <w:lang w:val="es-ES"/>
        </w:rPr>
        <w:t>en estrategias de lectura y preguntas guiadas</w:t>
      </w:r>
      <w:r w:rsidRPr="00187EC0">
        <w:rPr>
          <w:rFonts w:ascii="Lora" w:hAnsi="Lora" w:cs="Arial"/>
          <w:sz w:val="22"/>
          <w:szCs w:val="22"/>
          <w:lang w:val="es-ES"/>
        </w:rPr>
        <w:t>. Las habilidades de composición se desarrollan a través de la escritura narrativa, escritura creativa, análisis literario y el estudio de la gramática. Otras unidades que combinan lectura, escritura y discurso son cuentos, poesía y una unidad de habla basada en la investigación.</w:t>
      </w:r>
    </w:p>
    <w:p w14:paraId="3E230D72" w14:textId="77777777" w:rsidR="009B13D0" w:rsidRPr="00187EC0" w:rsidRDefault="009B13D0" w:rsidP="0015314F">
      <w:pPr>
        <w:jc w:val="both"/>
        <w:rPr>
          <w:rFonts w:ascii="Lora" w:hAnsi="Lora" w:cs="Arial"/>
          <w:sz w:val="22"/>
          <w:szCs w:val="22"/>
          <w:lang w:val="es-ES"/>
        </w:rPr>
      </w:pPr>
    </w:p>
    <w:p w14:paraId="6EA9E383" w14:textId="38AFD60F" w:rsidR="0004296A" w:rsidRPr="00187EC0" w:rsidRDefault="0004296A" w:rsidP="0015314F">
      <w:pPr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>Geografía: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Los</w:t>
      </w:r>
      <w:r w:rsidR="00E05A46" w:rsidRPr="00187EC0">
        <w:rPr>
          <w:rFonts w:ascii="Lora" w:hAnsi="Lora" w:cs="Arial"/>
          <w:sz w:val="22"/>
          <w:szCs w:val="22"/>
          <w:lang w:val="es-ES"/>
        </w:rPr>
        <w:t>/las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estudiantes de Geografía exploran las regiones del mundo utilizando información geográfica de fuentes impresas y electrónicas. Analizan tendencias importantes en el mundo moderno, como el cambio demográfico, los cambios en los patrones comerciales y las interacciones culturales intensificadas debido a la globalización. Los</w:t>
      </w:r>
      <w:r w:rsidR="00E05A46" w:rsidRPr="00187EC0">
        <w:rPr>
          <w:rFonts w:ascii="Lora" w:hAnsi="Lora" w:cs="Arial"/>
          <w:sz w:val="22"/>
          <w:szCs w:val="22"/>
          <w:lang w:val="es-ES"/>
        </w:rPr>
        <w:t>/las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participantes aprenden que los gobiernos se basan en diferentes filosofías políticas y tienen varios propósitos. Al aprender los principios económicos del comercio y los factores que afectan el crecimiento económico, los estudiantes comprenden por qué existen diferentes niveles de vida en países de todo el mundo.</w:t>
      </w:r>
    </w:p>
    <w:p w14:paraId="4097B96D" w14:textId="77777777" w:rsidR="009B13D0" w:rsidRPr="00187EC0" w:rsidRDefault="009B13D0" w:rsidP="0015314F">
      <w:pPr>
        <w:jc w:val="both"/>
        <w:rPr>
          <w:rFonts w:ascii="Lora" w:hAnsi="Lora" w:cs="Arial"/>
          <w:sz w:val="22"/>
          <w:szCs w:val="22"/>
          <w:lang w:val="es-ES"/>
        </w:rPr>
      </w:pPr>
    </w:p>
    <w:p w14:paraId="420FB177" w14:textId="2A34995A" w:rsidR="00E05A46" w:rsidRPr="00187EC0" w:rsidRDefault="00097743" w:rsidP="005941BD">
      <w:pPr>
        <w:jc w:val="both"/>
        <w:rPr>
          <w:rFonts w:ascii="Lora" w:hAnsi="Lora" w:cs="Arial"/>
          <w:b/>
          <w:bCs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>Ciencia 8</w:t>
      </w:r>
      <w:r w:rsidR="009B13D0" w:rsidRPr="00187EC0">
        <w:rPr>
          <w:rFonts w:ascii="Lora" w:hAnsi="Lora" w:cs="Arial"/>
          <w:b/>
          <w:bCs/>
          <w:sz w:val="22"/>
          <w:szCs w:val="22"/>
          <w:lang w:val="es-ES"/>
        </w:rPr>
        <w:t>:</w:t>
      </w:r>
      <w:r w:rsidR="009B13D0" w:rsidRPr="00187EC0">
        <w:rPr>
          <w:rFonts w:ascii="Lora" w:hAnsi="Lora" w:cs="Arial"/>
          <w:sz w:val="22"/>
          <w:szCs w:val="22"/>
          <w:lang w:val="es-ES"/>
        </w:rPr>
        <w:t xml:space="preserve"> </w:t>
      </w:r>
      <w:r w:rsidR="00E05A46" w:rsidRPr="00187EC0">
        <w:rPr>
          <w:rFonts w:ascii="Lora" w:eastAsia="Lora" w:hAnsi="Lora" w:cs="Lora"/>
          <w:sz w:val="22"/>
          <w:szCs w:val="22"/>
          <w:lang w:val="es-ES"/>
        </w:rPr>
        <w:t>8º Grado La ciencia comienza con una exploración de la química. Las dos unidades de química se centran en la comprensión de la materia y la relación entre las reacciones químicas y la energía. Luego, los/las estudiantes harán la transición a la física investigando cómo se relacionan la materia y la luz. La cuarta unidad explora la energía térmica y la transferencia de calor. Para las tres últimas unidades, los temas incluyen las fuerzas y el movimiento, cómo las fuerzas pueden actuar a distancia y el sonido.</w:t>
      </w:r>
    </w:p>
    <w:p w14:paraId="21B6235B" w14:textId="637714A7" w:rsidR="00862017" w:rsidRPr="00187EC0" w:rsidRDefault="00862017" w:rsidP="0015314F">
      <w:pPr>
        <w:jc w:val="both"/>
        <w:rPr>
          <w:rFonts w:ascii="Lora" w:hAnsi="Lora" w:cs="Arial"/>
          <w:sz w:val="22"/>
          <w:szCs w:val="22"/>
          <w:lang w:val="es-ES"/>
        </w:rPr>
      </w:pPr>
    </w:p>
    <w:p w14:paraId="264F532E" w14:textId="0E0654CE" w:rsidR="0096367B" w:rsidRPr="00187EC0" w:rsidRDefault="009B13D0" w:rsidP="0015314F">
      <w:pPr>
        <w:pStyle w:val="BodyText"/>
        <w:jc w:val="both"/>
        <w:rPr>
          <w:rFonts w:ascii="Lora" w:hAnsi="Lora" w:cs="Arial"/>
          <w:b w:val="0"/>
          <w:bCs w:val="0"/>
          <w:sz w:val="22"/>
          <w:szCs w:val="22"/>
          <w:lang w:val="es-ES"/>
        </w:rPr>
      </w:pPr>
      <w:r w:rsidRPr="00187EC0">
        <w:rPr>
          <w:rFonts w:ascii="Lora" w:hAnsi="Lora" w:cs="Arial"/>
          <w:sz w:val="22"/>
          <w:szCs w:val="22"/>
          <w:lang w:val="es-ES"/>
        </w:rPr>
        <w:t>Mat</w:t>
      </w:r>
      <w:r w:rsidR="0096367B" w:rsidRPr="00187EC0">
        <w:rPr>
          <w:rFonts w:ascii="Lora" w:hAnsi="Lora" w:cs="Arial"/>
          <w:sz w:val="22"/>
          <w:szCs w:val="22"/>
          <w:lang w:val="es-ES"/>
        </w:rPr>
        <w:t>emáticas</w:t>
      </w:r>
      <w:r w:rsidRPr="00187EC0">
        <w:rPr>
          <w:rFonts w:ascii="Lora" w:hAnsi="Lora" w:cs="Arial"/>
          <w:sz w:val="22"/>
          <w:szCs w:val="22"/>
          <w:lang w:val="es-ES"/>
        </w:rPr>
        <w:t>:</w:t>
      </w:r>
      <w:r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Los</w:t>
      </w:r>
      <w:r w:rsidR="00E05A46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/las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estudiantes </w:t>
      </w:r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están en diferentes grupos 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en matemáticas según la recomendación de</w:t>
      </w:r>
      <w:r w:rsidR="00862017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su maest</w:t>
      </w:r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r</w:t>
      </w:r>
      <w:r w:rsidR="00862017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a/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maestro, </w:t>
      </w:r>
      <w:r w:rsidR="00E05A46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lo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</w:t>
      </w:r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aprendido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anterior</w:t>
      </w:r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mente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y </w:t>
      </w:r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haber completado con éxito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los cursos de requisitos previos. Todos los estudiantes usarán una calculadora científica</w:t>
      </w:r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. Una calculadora de gráficos se puede </w:t>
      </w:r>
      <w:proofErr w:type="gramStart"/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usar</w:t>
      </w:r>
      <w:proofErr w:type="gramEnd"/>
      <w:r w:rsidR="005720F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 xml:space="preserve"> pero no es obligatoria</w:t>
      </w:r>
      <w:r w:rsidR="0096367B" w:rsidRPr="00187EC0">
        <w:rPr>
          <w:rFonts w:ascii="Lora" w:hAnsi="Lora" w:cs="Arial"/>
          <w:b w:val="0"/>
          <w:bCs w:val="0"/>
          <w:sz w:val="22"/>
          <w:szCs w:val="22"/>
          <w:lang w:val="es-ES"/>
        </w:rPr>
        <w:t>.</w:t>
      </w:r>
    </w:p>
    <w:p w14:paraId="367B75E2" w14:textId="77777777" w:rsidR="009B13D0" w:rsidRPr="00187EC0" w:rsidRDefault="009B13D0" w:rsidP="0015314F">
      <w:pPr>
        <w:jc w:val="both"/>
        <w:rPr>
          <w:rFonts w:ascii="Lora" w:hAnsi="Lora" w:cs="Arial"/>
          <w:color w:val="000000"/>
          <w:sz w:val="22"/>
          <w:szCs w:val="22"/>
          <w:u w:val="single"/>
          <w:lang w:val="es-ES"/>
        </w:rPr>
      </w:pPr>
    </w:p>
    <w:p w14:paraId="39661DD1" w14:textId="19BE4720" w:rsidR="009B13D0" w:rsidRPr="00187EC0" w:rsidRDefault="009B13D0" w:rsidP="0015314F">
      <w:pPr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color w:val="000000"/>
          <w:sz w:val="22"/>
          <w:szCs w:val="22"/>
          <w:u w:val="single"/>
          <w:lang w:val="es-ES"/>
        </w:rPr>
        <w:t>Algebra A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–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Este curso cubre los estándares de</w:t>
      </w:r>
      <w:r w:rsidR="00E05A46"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Minnesota de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matemáticas de Minnesota para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8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º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g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>rad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o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. </w:t>
      </w:r>
    </w:p>
    <w:p w14:paraId="7E1BF765" w14:textId="77777777" w:rsidR="0015314F" w:rsidRPr="00187EC0" w:rsidRDefault="0015314F" w:rsidP="0015314F">
      <w:pPr>
        <w:jc w:val="both"/>
        <w:rPr>
          <w:rFonts w:ascii="Lora" w:hAnsi="Lora" w:cs="Arial"/>
          <w:color w:val="000000"/>
          <w:sz w:val="22"/>
          <w:szCs w:val="22"/>
          <w:u w:val="single"/>
          <w:lang w:val="es-ES"/>
        </w:rPr>
      </w:pPr>
    </w:p>
    <w:p w14:paraId="1D92B60A" w14:textId="799A8E87" w:rsidR="009B13D0" w:rsidRPr="00187EC0" w:rsidRDefault="009B13D0" w:rsidP="0015314F">
      <w:pPr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color w:val="000000"/>
          <w:sz w:val="22"/>
          <w:szCs w:val="22"/>
          <w:u w:val="single"/>
          <w:lang w:val="es-ES"/>
        </w:rPr>
        <w:t>Algebra AA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–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Este curso cubre los estándares de matemáticas de Minnesota para 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>8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º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g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>rad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o a un ritmo más rápido que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 Algebra A. </w:t>
      </w:r>
      <w:r w:rsidR="0096367B" w:rsidRPr="00187EC0">
        <w:rPr>
          <w:rFonts w:ascii="Lora" w:hAnsi="Lora" w:cs="Arial"/>
          <w:color w:val="000000"/>
          <w:sz w:val="22"/>
          <w:szCs w:val="22"/>
          <w:lang w:val="es-ES"/>
        </w:rPr>
        <w:t>Ya que va a un ritmo más rápido se cubren temas adicionales</w:t>
      </w:r>
      <w:r w:rsidRPr="00187EC0">
        <w:rPr>
          <w:rFonts w:ascii="Lora" w:hAnsi="Lora" w:cs="Arial"/>
          <w:color w:val="000000"/>
          <w:sz w:val="22"/>
          <w:szCs w:val="22"/>
          <w:lang w:val="es-ES"/>
        </w:rPr>
        <w:t xml:space="preserve">. </w:t>
      </w:r>
    </w:p>
    <w:p w14:paraId="156FB899" w14:textId="77777777" w:rsidR="0015314F" w:rsidRPr="00187EC0" w:rsidRDefault="0015314F" w:rsidP="0015314F">
      <w:pPr>
        <w:pStyle w:val="NormalWeb"/>
        <w:spacing w:before="0" w:beforeAutospacing="0" w:after="0" w:afterAutospacing="0"/>
        <w:jc w:val="both"/>
        <w:rPr>
          <w:rFonts w:ascii="Lora" w:hAnsi="Lora" w:cs="Arial"/>
          <w:sz w:val="22"/>
          <w:szCs w:val="22"/>
          <w:u w:val="single"/>
          <w:lang w:val="es-ES"/>
        </w:rPr>
      </w:pPr>
    </w:p>
    <w:p w14:paraId="205E72AE" w14:textId="50FF305A" w:rsidR="009B13D0" w:rsidRPr="00187EC0" w:rsidRDefault="009B13D0" w:rsidP="0015314F">
      <w:pPr>
        <w:pStyle w:val="NormalWeb"/>
        <w:spacing w:before="0" w:beforeAutospacing="0" w:after="0" w:afterAutospacing="0"/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sz w:val="22"/>
          <w:szCs w:val="22"/>
          <w:u w:val="single"/>
          <w:lang w:val="es-ES"/>
        </w:rPr>
        <w:t>Algebra 2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– </w:t>
      </w:r>
      <w:r w:rsidR="0096367B" w:rsidRPr="00187EC0">
        <w:rPr>
          <w:rFonts w:ascii="Lora" w:hAnsi="Lora" w:cs="Arial"/>
          <w:sz w:val="22"/>
          <w:szCs w:val="22"/>
          <w:lang w:val="es-ES"/>
        </w:rPr>
        <w:t>Requiere un alto conocimiento de álgebra de 7º grado</w:t>
      </w:r>
      <w:r w:rsidRPr="00187EC0">
        <w:rPr>
          <w:rFonts w:ascii="Lora" w:hAnsi="Lora" w:cs="Arial"/>
          <w:sz w:val="22"/>
          <w:szCs w:val="22"/>
          <w:lang w:val="es-ES"/>
        </w:rPr>
        <w:t xml:space="preserve">. </w:t>
      </w:r>
    </w:p>
    <w:p w14:paraId="6A5363DC" w14:textId="4BBA9D84" w:rsidR="00E05A46" w:rsidRPr="00187EC0" w:rsidRDefault="00097743" w:rsidP="00E05A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80" w:lineRule="auto"/>
        <w:ind w:right="43"/>
        <w:jc w:val="both"/>
        <w:rPr>
          <w:rFonts w:ascii="Lora" w:hAnsi="Lora" w:cs="Arial"/>
          <w:color w:val="222222"/>
          <w:sz w:val="22"/>
          <w:szCs w:val="22"/>
          <w:lang w:val="es"/>
        </w:rPr>
      </w:pPr>
      <w:r w:rsidRPr="00187EC0">
        <w:rPr>
          <w:rFonts w:ascii="Lora" w:hAnsi="Lora" w:cs="Arial"/>
          <w:b/>
          <w:bCs/>
          <w:color w:val="222222"/>
          <w:sz w:val="22"/>
          <w:szCs w:val="22"/>
          <w:lang w:val="es"/>
        </w:rPr>
        <w:t>Salud 8:</w:t>
      </w:r>
      <w:r w:rsidRPr="00187EC0">
        <w:rPr>
          <w:rFonts w:ascii="Lora" w:hAnsi="Lora" w:cs="Arial"/>
          <w:color w:val="222222"/>
          <w:sz w:val="22"/>
          <w:szCs w:val="22"/>
          <w:lang w:val="es"/>
        </w:rPr>
        <w:t xml:space="preserve"> (Año completo, cada día): Este curso de un año es obligatorio para todos los</w:t>
      </w:r>
      <w:r w:rsidR="00E05A46" w:rsidRPr="00187EC0">
        <w:rPr>
          <w:rFonts w:ascii="Lora" w:hAnsi="Lora" w:cs="Arial"/>
          <w:color w:val="222222"/>
          <w:sz w:val="22"/>
          <w:szCs w:val="22"/>
          <w:lang w:val="es"/>
        </w:rPr>
        <w:t>/las</w:t>
      </w:r>
      <w:r w:rsidRPr="00187EC0">
        <w:rPr>
          <w:rFonts w:ascii="Lora" w:hAnsi="Lora" w:cs="Arial"/>
          <w:color w:val="222222"/>
          <w:sz w:val="22"/>
          <w:szCs w:val="22"/>
          <w:lang w:val="es"/>
        </w:rPr>
        <w:t xml:space="preserve"> estudiantes de octavo grado. La intención del curso es ayudar a los/las estudiantes a asumir la responsabilidad de mejorar su propia salud personal, mental y emocional.  Los</w:t>
      </w:r>
      <w:r w:rsidR="00E05A46" w:rsidRPr="00187EC0">
        <w:rPr>
          <w:rFonts w:ascii="Lora" w:hAnsi="Lora" w:cs="Arial"/>
          <w:color w:val="222222"/>
          <w:sz w:val="22"/>
          <w:szCs w:val="22"/>
          <w:lang w:val="es"/>
        </w:rPr>
        <w:t>/las</w:t>
      </w:r>
      <w:r w:rsidRPr="00187EC0">
        <w:rPr>
          <w:rFonts w:ascii="Lora" w:hAnsi="Lora" w:cs="Arial"/>
          <w:color w:val="222222"/>
          <w:sz w:val="22"/>
          <w:szCs w:val="22"/>
          <w:lang w:val="es"/>
        </w:rPr>
        <w:t xml:space="preserve"> estudiantes aprenderán a reconocer los beneficios del bienestar y un estilo de vida saludable.  </w:t>
      </w:r>
      <w:r w:rsidR="00E05A46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Cubriremos </w:t>
      </w:r>
      <w:proofErr w:type="gramStart"/>
      <w:r w:rsidR="00E05A46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>las siguientes temas</w:t>
      </w:r>
      <w:proofErr w:type="gramEnd"/>
      <w:r w:rsidR="00E05A46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en 8º grado: Tabaco, alcohol y otras drogas; salud y bienestar social; desarrollo humano y salud reproductiva; y sexualidad humana. </w:t>
      </w:r>
    </w:p>
    <w:p w14:paraId="56ABEEFB" w14:textId="77777777" w:rsidR="00E05A46" w:rsidRPr="00187EC0" w:rsidRDefault="00E05A46" w:rsidP="00A025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80" w:lineRule="auto"/>
        <w:ind w:right="43"/>
        <w:jc w:val="both"/>
        <w:rPr>
          <w:rFonts w:ascii="Lora" w:hAnsi="Lora" w:cs="Arial"/>
          <w:color w:val="222222"/>
          <w:sz w:val="22"/>
          <w:szCs w:val="22"/>
          <w:lang w:val="es-ES"/>
        </w:rPr>
      </w:pPr>
    </w:p>
    <w:p w14:paraId="28CD66B0" w14:textId="77777777" w:rsidR="00097743" w:rsidRPr="00187EC0" w:rsidRDefault="00097743" w:rsidP="0015314F">
      <w:pPr>
        <w:jc w:val="both"/>
        <w:rPr>
          <w:rFonts w:ascii="Lora" w:hAnsi="Lora" w:cs="Arial"/>
          <w:color w:val="222222"/>
          <w:sz w:val="22"/>
          <w:szCs w:val="22"/>
          <w:shd w:val="clear" w:color="auto" w:fill="FFFFFF"/>
          <w:lang w:val="es-ES"/>
        </w:rPr>
      </w:pPr>
    </w:p>
    <w:p w14:paraId="6AEFAFDD" w14:textId="77777777" w:rsidR="009B13D0" w:rsidRPr="00187EC0" w:rsidRDefault="009B13D0" w:rsidP="0015314F">
      <w:pPr>
        <w:jc w:val="both"/>
        <w:rPr>
          <w:rFonts w:ascii="Lora" w:hAnsi="Lora" w:cs="Arial"/>
          <w:sz w:val="22"/>
          <w:szCs w:val="22"/>
          <w:lang w:val="es-ES"/>
        </w:rPr>
      </w:pPr>
    </w:p>
    <w:p w14:paraId="3072974F" w14:textId="07C02F85" w:rsidR="00E979C3" w:rsidRPr="00187EC0" w:rsidRDefault="00E979C3" w:rsidP="0015314F">
      <w:pPr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lastRenderedPageBreak/>
        <w:t>Educación física</w:t>
      </w:r>
      <w:r w:rsidR="009B13D0" w:rsidRPr="00187EC0">
        <w:rPr>
          <w:rFonts w:ascii="Lora" w:hAnsi="Lora" w:cs="Arial"/>
          <w:b/>
          <w:bCs/>
          <w:sz w:val="22"/>
          <w:szCs w:val="22"/>
          <w:lang w:val="es-ES"/>
        </w:rPr>
        <w:t>: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(Año completo, cada dos días) Los</w:t>
      </w:r>
      <w:r w:rsidR="00E05A46" w:rsidRPr="00187EC0">
        <w:rPr>
          <w:rFonts w:ascii="Lora" w:hAnsi="Lora" w:cs="Arial"/>
          <w:sz w:val="22"/>
          <w:szCs w:val="22"/>
          <w:lang w:val="es-ES"/>
        </w:rPr>
        <w:t>/las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estudiantes deben cambiarse de ropa para que puedan moverse y ropa apropiada para el clima. Los estudiantes participarán en deportes que pueden hacer de por vida (tenis, bádminton, ping-pong, levantamiento de pesas</w:t>
      </w:r>
      <w:r w:rsidR="00513C52" w:rsidRPr="00187EC0">
        <w:rPr>
          <w:rFonts w:ascii="Lora" w:hAnsi="Lora" w:cs="Arial"/>
          <w:sz w:val="22"/>
          <w:szCs w:val="22"/>
          <w:lang w:val="es-ES"/>
        </w:rPr>
        <w:t xml:space="preserve"> </w:t>
      </w:r>
      <w:r w:rsidRPr="00187EC0">
        <w:rPr>
          <w:rFonts w:ascii="Lora" w:hAnsi="Lora" w:cs="Arial"/>
          <w:sz w:val="22"/>
          <w:szCs w:val="22"/>
          <w:lang w:val="es-ES"/>
        </w:rPr>
        <w:t>y otras actividades recreativas) y deportes de equipo (fútbol, voleibol, baloncesto, hockey sobre suelo, fútbol, speedball y softball). Se asignará un casillero con un candado a cada estudiante. Harán exámenes escritos a lo largo del año escolar.</w:t>
      </w:r>
    </w:p>
    <w:p w14:paraId="1E2E4F5F" w14:textId="77777777" w:rsidR="00E51CC1" w:rsidRPr="00187EC0" w:rsidRDefault="00E51CC1" w:rsidP="0015314F">
      <w:pPr>
        <w:jc w:val="both"/>
        <w:rPr>
          <w:rFonts w:ascii="Lora" w:hAnsi="Lora" w:cs="Arial"/>
          <w:sz w:val="22"/>
          <w:szCs w:val="22"/>
          <w:u w:val="single"/>
          <w:lang w:val="es-ES"/>
        </w:rPr>
      </w:pPr>
    </w:p>
    <w:p w14:paraId="50C704BD" w14:textId="0DDE11EE" w:rsidR="009B13D0" w:rsidRPr="00187EC0" w:rsidRDefault="00E979C3" w:rsidP="0015314F">
      <w:pPr>
        <w:jc w:val="both"/>
        <w:rPr>
          <w:rFonts w:ascii="Lora" w:hAnsi="Lora" w:cs="Arial"/>
          <w:b/>
          <w:bCs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u w:val="single"/>
          <w:lang w:val="es-ES"/>
        </w:rPr>
        <w:t>Clases optativas de idiomas y música</w:t>
      </w:r>
    </w:p>
    <w:p w14:paraId="14EFCB2B" w14:textId="77777777" w:rsidR="009B13D0" w:rsidRPr="00187EC0" w:rsidRDefault="009B13D0" w:rsidP="0015314F">
      <w:pPr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sz w:val="22"/>
          <w:szCs w:val="22"/>
          <w:lang w:val="es-ES"/>
        </w:rPr>
        <w:tab/>
      </w:r>
    </w:p>
    <w:p w14:paraId="4224DFD1" w14:textId="15BEEA39" w:rsidR="00AC0209" w:rsidRPr="00187EC0" w:rsidRDefault="009B13D0" w:rsidP="001650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3" w:right="42" w:firstLine="11"/>
        <w:jc w:val="both"/>
        <w:rPr>
          <w:rFonts w:ascii="Lora" w:eastAsia="Lora" w:hAnsi="Lora" w:cs="Lora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>Band</w:t>
      </w:r>
      <w:r w:rsidR="00F6382C" w:rsidRPr="00187EC0">
        <w:rPr>
          <w:rFonts w:ascii="Lora" w:hAnsi="Lora" w:cs="Arial"/>
          <w:b/>
          <w:bCs/>
          <w:sz w:val="22"/>
          <w:szCs w:val="22"/>
          <w:lang w:val="es-ES"/>
        </w:rPr>
        <w:t>a</w:t>
      </w:r>
      <w:r w:rsidRPr="00187EC0">
        <w:rPr>
          <w:rFonts w:ascii="Lora" w:hAnsi="Lora" w:cs="Arial"/>
          <w:b/>
          <w:bCs/>
          <w:sz w:val="22"/>
          <w:szCs w:val="22"/>
          <w:lang w:val="es-ES"/>
        </w:rPr>
        <w:t xml:space="preserve"> 8</w:t>
      </w:r>
      <w:r w:rsidRPr="00187EC0">
        <w:rPr>
          <w:rFonts w:ascii="Lora" w:hAnsi="Lora" w:cs="Arial"/>
          <w:sz w:val="22"/>
          <w:szCs w:val="22"/>
          <w:lang w:val="es-ES"/>
        </w:rPr>
        <w:t xml:space="preserve">:  </w:t>
      </w:r>
      <w:r w:rsidR="00AC0209" w:rsidRPr="00187EC0">
        <w:rPr>
          <w:rFonts w:ascii="Lora" w:eastAsia="Lora" w:hAnsi="Lora" w:cs="Lora"/>
          <w:sz w:val="22"/>
          <w:szCs w:val="22"/>
          <w:lang w:val="es-ES"/>
        </w:rPr>
        <w:t xml:space="preserve">La banda de octavo grado se reúne durante un año completo cada dos días. Los/las estudiantes continúan aprendiendo teoría musical básica y técnicas instrumentales mientras están expuestos a una amplia variedad de selecciones musicales de dificultad creciente. Se presentan conciertos por las tardes y los/las estudiantes reciben una lección de banda cada ocho días escolares con la instructora o instructor de la banda. Se espera que los/las estudiantes permanezcan en la banda durante todo el año y practiquen durante al menos 60 minutos cada semana en casa, además de los ensayos completos de la banda.  Requisitos previos: Participación en banda de 7º grado. Los/las estudiantes que no estaban en la banda de 7º grado y están interesados en comenzar un instrumento de banda deben reunirse con el/la instructor/a e inscribirse en la clase de Nivel 1 Banda. </w:t>
      </w:r>
    </w:p>
    <w:p w14:paraId="72198BBF" w14:textId="495A9C36" w:rsidR="00AC0209" w:rsidRPr="00187EC0" w:rsidRDefault="00AC0209" w:rsidP="008273B9">
      <w:pPr>
        <w:widowControl w:val="0"/>
        <w:spacing w:before="327"/>
        <w:ind w:right="5"/>
        <w:jc w:val="both"/>
        <w:rPr>
          <w:rFonts w:ascii="Lora" w:eastAsia="Lora" w:hAnsi="Lora" w:cs="Lora"/>
          <w:sz w:val="22"/>
          <w:szCs w:val="22"/>
          <w:lang w:val="es-ES"/>
        </w:rPr>
      </w:pPr>
      <w:r w:rsidRPr="00187EC0">
        <w:rPr>
          <w:rFonts w:ascii="Lora" w:eastAsia="Lora" w:hAnsi="Lora" w:cs="Lora"/>
          <w:b/>
          <w:sz w:val="22"/>
          <w:szCs w:val="22"/>
          <w:lang w:val="es-ES"/>
        </w:rPr>
        <w:t>Nivel 1 Banda (Level 1 Band):</w:t>
      </w:r>
      <w:r w:rsidRPr="00187EC0">
        <w:rPr>
          <w:rFonts w:ascii="Lora" w:eastAsia="Lora" w:hAnsi="Lora" w:cs="Lora"/>
          <w:sz w:val="22"/>
          <w:szCs w:val="22"/>
          <w:lang w:val="es-ES"/>
        </w:rPr>
        <w:t xml:space="preserve"> Este curso está diseñado para estudiantes que nunca han tocado un instrumento de banda y desean aprender. Este curso está abierto a estudiantes que entran en 6º, 7º y 8º grado. Este curso se realiza solo durante el primer semestre, cada dos días. Después de completar el segundo trimestre, los/las estudiantes de este curso se transferirán a sus conjuntos de nivel de grado. </w:t>
      </w:r>
    </w:p>
    <w:p w14:paraId="2A9DC72E" w14:textId="1BAB19CA" w:rsidR="00D73A6D" w:rsidRPr="00187EC0" w:rsidRDefault="00D73A6D" w:rsidP="00AC0209">
      <w:pPr>
        <w:jc w:val="both"/>
        <w:rPr>
          <w:rFonts w:ascii="Lora" w:hAnsi="Lora" w:cs="Arial"/>
          <w:sz w:val="22"/>
          <w:szCs w:val="22"/>
          <w:lang w:val="es-ES"/>
        </w:rPr>
      </w:pPr>
    </w:p>
    <w:p w14:paraId="48624057" w14:textId="7AF5E00F" w:rsidR="00D73A6D" w:rsidRPr="00187EC0" w:rsidRDefault="00D73A6D" w:rsidP="00D73A6D">
      <w:pPr>
        <w:pStyle w:val="NormalWeb"/>
        <w:spacing w:before="0" w:beforeAutospacing="0" w:after="0" w:afterAutospacing="0"/>
        <w:rPr>
          <w:rFonts w:ascii="Lora" w:hAnsi="Lora" w:cs="Arial"/>
          <w:color w:val="auto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"/>
        </w:rPr>
        <w:t>Coro:</w:t>
      </w:r>
      <w:r w:rsidRPr="00187EC0">
        <w:rPr>
          <w:rFonts w:ascii="Lora" w:hAnsi="Lora" w:cs="Arial"/>
          <w:sz w:val="22"/>
          <w:szCs w:val="22"/>
          <w:lang w:val="es"/>
        </w:rPr>
        <w:t xml:space="preserve"> </w:t>
      </w:r>
      <w:r w:rsidR="001A3951" w:rsidRPr="00187EC0">
        <w:rPr>
          <w:rFonts w:ascii="Lora" w:hAnsi="Lora" w:cs="Arial"/>
          <w:sz w:val="22"/>
          <w:szCs w:val="22"/>
          <w:lang w:val="es"/>
        </w:rPr>
        <w:t>Los c</w:t>
      </w:r>
      <w:r w:rsidRPr="00187EC0">
        <w:rPr>
          <w:rFonts w:ascii="Lora" w:hAnsi="Lora" w:cs="Arial"/>
          <w:sz w:val="22"/>
          <w:szCs w:val="22"/>
          <w:lang w:val="es"/>
        </w:rPr>
        <w:t>oro</w:t>
      </w:r>
      <w:r w:rsidR="001A3951" w:rsidRPr="00187EC0">
        <w:rPr>
          <w:rFonts w:ascii="Lora" w:hAnsi="Lora" w:cs="Arial"/>
          <w:sz w:val="22"/>
          <w:szCs w:val="22"/>
          <w:lang w:val="es"/>
        </w:rPr>
        <w:t>s</w:t>
      </w:r>
      <w:r w:rsidRPr="00187EC0">
        <w:rPr>
          <w:rFonts w:ascii="Lora" w:hAnsi="Lora" w:cs="Arial"/>
          <w:sz w:val="22"/>
          <w:szCs w:val="22"/>
          <w:lang w:val="es"/>
        </w:rPr>
        <w:t xml:space="preserve"> de 7º/8º Grado se basa</w:t>
      </w:r>
      <w:r w:rsidR="001A3951" w:rsidRPr="00187EC0">
        <w:rPr>
          <w:rFonts w:ascii="Lora" w:hAnsi="Lora" w:cs="Arial"/>
          <w:sz w:val="22"/>
          <w:szCs w:val="22"/>
          <w:lang w:val="es"/>
        </w:rPr>
        <w:t>n</w:t>
      </w:r>
      <w:r w:rsidRPr="00187EC0">
        <w:rPr>
          <w:rFonts w:ascii="Lora" w:hAnsi="Lora" w:cs="Arial"/>
          <w:sz w:val="22"/>
          <w:szCs w:val="22"/>
          <w:lang w:val="es"/>
        </w:rPr>
        <w:t xml:space="preserve"> en conocimientos previos, sin embargo, los principiantes son bienvenidos. Este curso de música vocal es para estudiantes que tienen el deseo de llevar sus habilidades en el aprendizaje, canto e interpretación de música al siguiente nivel. Este curso se centra en la técnica vocal, cantando como miembro de un conjunto, leyendo música, para cantar de forma independiente, y cantando con expresividad y confianza. </w:t>
      </w:r>
      <w:r w:rsidR="00AC0209" w:rsidRPr="00187EC0">
        <w:rPr>
          <w:rFonts w:ascii="Lora" w:hAnsi="Lora" w:cs="Arial"/>
          <w:sz w:val="22"/>
          <w:szCs w:val="22"/>
          <w:lang w:val="es"/>
        </w:rPr>
        <w:t xml:space="preserve">¡El Coro es una clase de todo el año con actuaciones y eventos durante todo el año! </w:t>
      </w:r>
      <w:r w:rsidRPr="00187EC0">
        <w:rPr>
          <w:rFonts w:ascii="Lora" w:hAnsi="Lora" w:cs="Arial"/>
          <w:sz w:val="22"/>
          <w:szCs w:val="22"/>
          <w:lang w:val="es"/>
        </w:rPr>
        <w:t xml:space="preserve">Nuestro Coro de 7º/8º Grado actúa en conciertos por las tardes, Winter Walk en diciembre y en el Festival Coral del Distrito durante el día escolar. Los grupos pequeños de miembros del Coro de 7º/8º Grado también actúan en las escuelas primarias de Northfield, residencias de ancianos cercanas y otros eventos locales. ¡El coro es un gran lugar para hacer nuevos amigos! Todos los miembros del equipo son valorados y trabajan cooperativamente todos los días. Si tiene alguna pregunta sobre el coro en NMS, póngase en contacto con la Sra. </w:t>
      </w:r>
      <w:r w:rsidR="005E535B" w:rsidRPr="00187EC0">
        <w:rPr>
          <w:rFonts w:ascii="Lora" w:hAnsi="Lora" w:cs="Arial"/>
          <w:sz w:val="22"/>
          <w:szCs w:val="22"/>
          <w:lang w:val="es"/>
        </w:rPr>
        <w:t xml:space="preserve">Michelle </w:t>
      </w:r>
      <w:r w:rsidRPr="00187EC0">
        <w:rPr>
          <w:rFonts w:ascii="Lora" w:hAnsi="Lora" w:cs="Arial"/>
          <w:sz w:val="22"/>
          <w:szCs w:val="22"/>
          <w:lang w:val="es"/>
        </w:rPr>
        <w:t xml:space="preserve">Bendett en </w:t>
      </w:r>
      <w:hyperlink r:id="rId4" w:history="1">
        <w:r w:rsidRPr="00187EC0">
          <w:rPr>
            <w:rStyle w:val="Hyperlink"/>
            <w:rFonts w:ascii="Lora" w:hAnsi="Lora" w:cs="Arial"/>
            <w:color w:val="1155CC"/>
            <w:sz w:val="22"/>
            <w:szCs w:val="22"/>
            <w:lang w:val="es"/>
          </w:rPr>
          <w:t>mbendett@northfieldschools.org</w:t>
        </w:r>
      </w:hyperlink>
      <w:r w:rsidRPr="00187EC0">
        <w:rPr>
          <w:rFonts w:ascii="Lora" w:hAnsi="Lora" w:cs="Arial"/>
          <w:sz w:val="22"/>
          <w:szCs w:val="22"/>
          <w:lang w:val="es"/>
        </w:rPr>
        <w:t>.</w:t>
      </w:r>
    </w:p>
    <w:p w14:paraId="00CA2DB5" w14:textId="77777777" w:rsidR="0015314F" w:rsidRPr="00187EC0" w:rsidRDefault="0015314F" w:rsidP="0015314F">
      <w:pPr>
        <w:pStyle w:val="body0020text0020indent"/>
        <w:spacing w:before="0" w:beforeAutospacing="0" w:after="0" w:afterAutospacing="0"/>
        <w:jc w:val="both"/>
        <w:rPr>
          <w:rFonts w:ascii="Lora" w:hAnsi="Lora" w:cs="Arial"/>
          <w:sz w:val="22"/>
          <w:szCs w:val="22"/>
          <w:lang w:val="es-ES"/>
        </w:rPr>
      </w:pPr>
    </w:p>
    <w:p w14:paraId="77683161" w14:textId="69117E62" w:rsidR="005A55D2" w:rsidRPr="00187EC0" w:rsidRDefault="009B13D0" w:rsidP="0015314F">
      <w:pPr>
        <w:pStyle w:val="body0020text0020indent"/>
        <w:spacing w:before="0" w:beforeAutospacing="0" w:after="0" w:afterAutospacing="0"/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>Or</w:t>
      </w:r>
      <w:r w:rsidR="00D22C78" w:rsidRPr="00187EC0">
        <w:rPr>
          <w:rFonts w:ascii="Lora" w:hAnsi="Lora" w:cs="Arial"/>
          <w:b/>
          <w:bCs/>
          <w:sz w:val="22"/>
          <w:szCs w:val="22"/>
          <w:lang w:val="es-ES"/>
        </w:rPr>
        <w:t>questa</w:t>
      </w:r>
      <w:r w:rsidRPr="00187EC0">
        <w:rPr>
          <w:rFonts w:ascii="Lora" w:hAnsi="Lora" w:cs="Arial"/>
          <w:b/>
          <w:bCs/>
          <w:sz w:val="22"/>
          <w:szCs w:val="22"/>
          <w:lang w:val="es-ES"/>
        </w:rPr>
        <w:t>:</w:t>
      </w:r>
      <w:r w:rsidR="00D22C78" w:rsidRPr="00187EC0">
        <w:rPr>
          <w:rFonts w:ascii="Lora" w:hAnsi="Lora" w:cs="Arial"/>
          <w:sz w:val="22"/>
          <w:szCs w:val="22"/>
          <w:lang w:val="es-ES"/>
        </w:rPr>
        <w:t xml:space="preserve"> </w:t>
      </w:r>
      <w:r w:rsidR="005A55D2" w:rsidRPr="00187EC0">
        <w:rPr>
          <w:rFonts w:ascii="Lora" w:hAnsi="Lora" w:cs="Arial"/>
          <w:sz w:val="22"/>
          <w:szCs w:val="22"/>
          <w:lang w:val="es-ES"/>
        </w:rPr>
        <w:t xml:space="preserve">La clase está diseñada para ser una experiencia de aprendizaje, así como un tiempo para prepararse para las </w:t>
      </w:r>
      <w:r w:rsidR="00885FCD" w:rsidRPr="00187EC0">
        <w:rPr>
          <w:rFonts w:ascii="Lora" w:hAnsi="Lora" w:cs="Arial"/>
          <w:sz w:val="22"/>
          <w:szCs w:val="22"/>
          <w:lang w:val="es-ES"/>
        </w:rPr>
        <w:t>actuaciones</w:t>
      </w:r>
      <w:r w:rsidR="005A55D2" w:rsidRPr="00187EC0">
        <w:rPr>
          <w:rFonts w:ascii="Lora" w:hAnsi="Lora" w:cs="Arial"/>
          <w:sz w:val="22"/>
          <w:szCs w:val="22"/>
          <w:lang w:val="es-ES"/>
        </w:rPr>
        <w:t xml:space="preserve">. Los estudiantes continúan aprendiendo y revisando lo siguiente: escalas y estudios, cambios, vibrato, afinación, solos y patrones rítmicos. Cada grupo se esfuerza por lograr un equilibrio de sonido, buen tono y la capacidad de tocar juntos musicalmente. La música es elegida para dar a los estudiantes un </w:t>
      </w:r>
      <w:r w:rsidR="00000925" w:rsidRPr="00187EC0">
        <w:rPr>
          <w:rFonts w:ascii="Lora" w:hAnsi="Lora" w:cs="Arial"/>
          <w:sz w:val="22"/>
          <w:szCs w:val="22"/>
          <w:lang w:val="es-ES"/>
        </w:rPr>
        <w:t>conocimiento</w:t>
      </w:r>
      <w:r w:rsidR="005A55D2" w:rsidRPr="00187EC0">
        <w:rPr>
          <w:rFonts w:ascii="Lora" w:hAnsi="Lora" w:cs="Arial"/>
          <w:sz w:val="22"/>
          <w:szCs w:val="22"/>
          <w:lang w:val="es-ES"/>
        </w:rPr>
        <w:t xml:space="preserve"> completo de muchos compositores y estilos musicales. Cada estudiante recibe lecciones de orquesta, tiene la oportunidad de participar en un festival de orquesta y puede hacer una audición para una orquesta de cámara extracurricular que se reúne fuera del día escolar. Los conciertos </w:t>
      </w:r>
      <w:r w:rsidR="00000925" w:rsidRPr="00187EC0">
        <w:rPr>
          <w:rFonts w:ascii="Lora" w:hAnsi="Lora" w:cs="Arial"/>
          <w:sz w:val="22"/>
          <w:szCs w:val="22"/>
          <w:lang w:val="es-ES"/>
        </w:rPr>
        <w:t xml:space="preserve">por las tardes </w:t>
      </w:r>
      <w:r w:rsidR="005A55D2" w:rsidRPr="00187EC0">
        <w:rPr>
          <w:rFonts w:ascii="Lora" w:hAnsi="Lora" w:cs="Arial"/>
          <w:sz w:val="22"/>
          <w:szCs w:val="22"/>
          <w:lang w:val="es-ES"/>
        </w:rPr>
        <w:t>se presentan durante el año escolar.</w:t>
      </w:r>
      <w:r w:rsidR="005E535B" w:rsidRPr="00187EC0">
        <w:rPr>
          <w:rFonts w:ascii="Lora" w:hAnsi="Lora" w:cs="Arial"/>
          <w:sz w:val="22"/>
          <w:szCs w:val="22"/>
          <w:lang w:val="es-ES"/>
        </w:rPr>
        <w:t xml:space="preserve"> </w:t>
      </w:r>
      <w:r w:rsidR="00D73A6D" w:rsidRPr="00187EC0">
        <w:rPr>
          <w:rFonts w:ascii="Lora" w:hAnsi="Lora" w:cs="Arial"/>
          <w:sz w:val="22"/>
          <w:szCs w:val="22"/>
          <w:lang w:val="es-ES"/>
        </w:rPr>
        <w:t>Requisitos previos</w:t>
      </w:r>
      <w:r w:rsidRPr="00187EC0">
        <w:rPr>
          <w:rFonts w:ascii="Lora" w:hAnsi="Lora" w:cs="Arial"/>
          <w:sz w:val="22"/>
          <w:szCs w:val="22"/>
          <w:lang w:val="es-ES"/>
        </w:rPr>
        <w:t xml:space="preserve">:  </w:t>
      </w:r>
      <w:r w:rsidR="005A55D2" w:rsidRPr="00187EC0">
        <w:rPr>
          <w:rFonts w:ascii="Lora" w:hAnsi="Lora" w:cs="Arial"/>
          <w:sz w:val="22"/>
          <w:szCs w:val="22"/>
          <w:lang w:val="es-ES"/>
        </w:rPr>
        <w:t>Participación exitosa en orquesta de 7</w:t>
      </w:r>
      <w:r w:rsidR="00885FCD" w:rsidRPr="00187EC0">
        <w:rPr>
          <w:rFonts w:ascii="Lora" w:hAnsi="Lora" w:cs="Arial"/>
          <w:sz w:val="22"/>
          <w:szCs w:val="22"/>
          <w:lang w:val="es-ES"/>
        </w:rPr>
        <w:t>º</w:t>
      </w:r>
      <w:r w:rsidR="005A55D2" w:rsidRPr="00187EC0">
        <w:rPr>
          <w:rFonts w:ascii="Lora" w:hAnsi="Lora" w:cs="Arial"/>
          <w:sz w:val="22"/>
          <w:szCs w:val="22"/>
          <w:lang w:val="es-ES"/>
        </w:rPr>
        <w:t xml:space="preserve"> grado o consentimiento del</w:t>
      </w:r>
      <w:r w:rsidR="00885FCD" w:rsidRPr="00187EC0">
        <w:rPr>
          <w:rFonts w:ascii="Lora" w:hAnsi="Lora" w:cs="Arial"/>
          <w:sz w:val="22"/>
          <w:szCs w:val="22"/>
          <w:lang w:val="es-ES"/>
        </w:rPr>
        <w:t>/</w:t>
      </w:r>
      <w:r w:rsidR="00AA2238" w:rsidRPr="00187EC0">
        <w:rPr>
          <w:rFonts w:ascii="Lora" w:hAnsi="Lora" w:cs="Arial"/>
          <w:sz w:val="22"/>
          <w:szCs w:val="22"/>
          <w:lang w:val="es-ES"/>
        </w:rPr>
        <w:t>la maestra</w:t>
      </w:r>
      <w:r w:rsidR="00885FCD" w:rsidRPr="00187EC0">
        <w:rPr>
          <w:rFonts w:ascii="Lora" w:hAnsi="Lora" w:cs="Arial"/>
          <w:sz w:val="22"/>
          <w:szCs w:val="22"/>
          <w:lang w:val="es-ES"/>
        </w:rPr>
        <w:t>/a</w:t>
      </w:r>
      <w:r w:rsidR="005A55D2" w:rsidRPr="00187EC0">
        <w:rPr>
          <w:rFonts w:ascii="Lora" w:hAnsi="Lora" w:cs="Arial"/>
          <w:sz w:val="22"/>
          <w:szCs w:val="22"/>
          <w:lang w:val="es-ES"/>
        </w:rPr>
        <w:t>. Los</w:t>
      </w:r>
      <w:r w:rsidR="00885FCD" w:rsidRPr="00187EC0">
        <w:rPr>
          <w:rFonts w:ascii="Lora" w:hAnsi="Lora" w:cs="Arial"/>
          <w:sz w:val="22"/>
          <w:szCs w:val="22"/>
          <w:lang w:val="es-ES"/>
        </w:rPr>
        <w:t>/las</w:t>
      </w:r>
      <w:r w:rsidR="005A55D2" w:rsidRPr="00187EC0">
        <w:rPr>
          <w:rFonts w:ascii="Lora" w:hAnsi="Lora" w:cs="Arial"/>
          <w:sz w:val="22"/>
          <w:szCs w:val="22"/>
          <w:lang w:val="es-ES"/>
        </w:rPr>
        <w:t xml:space="preserve"> estudiantes que no tengan experiencia previa en orquesta pueden ponerse en contacto con el</w:t>
      </w:r>
      <w:r w:rsidR="00885FCD" w:rsidRPr="00187EC0">
        <w:rPr>
          <w:rFonts w:ascii="Lora" w:hAnsi="Lora" w:cs="Arial"/>
          <w:sz w:val="22"/>
          <w:szCs w:val="22"/>
          <w:lang w:val="es-ES"/>
        </w:rPr>
        <w:t>/la directora/a</w:t>
      </w:r>
      <w:r w:rsidR="005A55D2" w:rsidRPr="00187EC0">
        <w:rPr>
          <w:rFonts w:ascii="Lora" w:hAnsi="Lora" w:cs="Arial"/>
          <w:sz w:val="22"/>
          <w:szCs w:val="22"/>
          <w:lang w:val="es-ES"/>
        </w:rPr>
        <w:t xml:space="preserve"> para comenzar las lecciones con un instrumento de orquesta</w:t>
      </w:r>
      <w:r w:rsidR="000B66AB" w:rsidRPr="00187EC0">
        <w:rPr>
          <w:rFonts w:ascii="Lora" w:hAnsi="Lora" w:cs="Arial"/>
          <w:sz w:val="22"/>
          <w:szCs w:val="22"/>
          <w:lang w:val="es-ES"/>
        </w:rPr>
        <w:t xml:space="preserve"> y deben inscribirse en la clase de Nivel 1 Cuerdas (Level 1 Strings).</w:t>
      </w:r>
    </w:p>
    <w:p w14:paraId="44A50247" w14:textId="77777777" w:rsidR="000B66AB" w:rsidRPr="00187EC0" w:rsidRDefault="000B66AB" w:rsidP="0015314F">
      <w:pPr>
        <w:pStyle w:val="body0020text0020indent"/>
        <w:spacing w:before="0" w:beforeAutospacing="0" w:after="0" w:afterAutospacing="0"/>
        <w:jc w:val="both"/>
        <w:rPr>
          <w:rFonts w:ascii="Lora" w:hAnsi="Lora" w:cs="Arial"/>
          <w:sz w:val="22"/>
          <w:szCs w:val="22"/>
          <w:lang w:val="es-ES"/>
        </w:rPr>
      </w:pPr>
    </w:p>
    <w:p w14:paraId="387BB509" w14:textId="464851D8" w:rsidR="000B66AB" w:rsidRPr="00187EC0" w:rsidRDefault="000B66AB" w:rsidP="00F95C9A">
      <w:pPr>
        <w:widowControl w:val="0"/>
        <w:spacing w:before="327"/>
        <w:ind w:right="5"/>
        <w:jc w:val="both"/>
        <w:rPr>
          <w:rFonts w:ascii="Lora" w:eastAsia="Lora" w:hAnsi="Lora" w:cs="Lora"/>
          <w:sz w:val="22"/>
          <w:szCs w:val="22"/>
          <w:lang w:val="es-ES"/>
        </w:rPr>
      </w:pPr>
      <w:r w:rsidRPr="00187EC0">
        <w:rPr>
          <w:rFonts w:ascii="Lora" w:eastAsia="Lora" w:hAnsi="Lora" w:cs="Lora"/>
          <w:b/>
          <w:sz w:val="22"/>
          <w:szCs w:val="22"/>
          <w:lang w:val="es-ES"/>
        </w:rPr>
        <w:t>Nivel 1 Cuerdas (Level 1 Strings):</w:t>
      </w:r>
      <w:r w:rsidRPr="00187EC0">
        <w:rPr>
          <w:rFonts w:ascii="Lora" w:eastAsia="Lora" w:hAnsi="Lora" w:cs="Lora"/>
          <w:sz w:val="22"/>
          <w:szCs w:val="22"/>
          <w:lang w:val="es-ES"/>
        </w:rPr>
        <w:t xml:space="preserve"> Este curso está diseñado para estudiantes que nunca han tocado un instrumento de cuerda y desean aprender. Este curso está abierto a estudiantes que entran en 6º, 7º y 8º grado.  Se impartirá instrucción en los siguientes instrumentos: violín, viola, violonchelo o bajo.  Este curso </w:t>
      </w:r>
      <w:r w:rsidRPr="00187EC0">
        <w:rPr>
          <w:rFonts w:ascii="Lora" w:eastAsia="Lora" w:hAnsi="Lora" w:cs="Lora"/>
          <w:sz w:val="22"/>
          <w:szCs w:val="22"/>
          <w:lang w:val="es-ES"/>
        </w:rPr>
        <w:lastRenderedPageBreak/>
        <w:t xml:space="preserve">se realiza sólo durante el primer semestre, cada dos días. Al finalizar el segundo trimestre, los/las estudiantes de este curso se transferirán a sus conjuntos de nivel de grado.  </w:t>
      </w:r>
    </w:p>
    <w:p w14:paraId="2A34B05E" w14:textId="164D22FF" w:rsidR="00E05A46" w:rsidRPr="00187EC0" w:rsidRDefault="00E05A46" w:rsidP="00E05A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right="42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color w:val="000000"/>
          <w:sz w:val="22"/>
          <w:szCs w:val="22"/>
          <w:lang w:val="es"/>
        </w:rPr>
        <w:t>Amistades 8:</w:t>
      </w:r>
      <w:r w:rsidRPr="00187EC0">
        <w:rPr>
          <w:rFonts w:ascii="Lora" w:hAnsi="Lora" w:cs="Arial"/>
          <w:color w:val="000000"/>
          <w:sz w:val="22"/>
          <w:szCs w:val="22"/>
          <w:lang w:val="es"/>
        </w:rPr>
        <w:t xml:space="preserve"> (Año completo, todos los días): Esta </w:t>
      </w:r>
      <w:r w:rsidRPr="00187EC0">
        <w:rPr>
          <w:rFonts w:ascii="Lora" w:hAnsi="Lora" w:cs="Arial"/>
          <w:sz w:val="22"/>
          <w:szCs w:val="22"/>
          <w:lang w:val="es"/>
        </w:rPr>
        <w:t>clase está diseñada</w:t>
      </w:r>
      <w:r w:rsidRPr="00187EC0">
        <w:rPr>
          <w:rFonts w:ascii="Lora" w:hAnsi="Lora" w:cs="Arial"/>
          <w:color w:val="000000"/>
          <w:sz w:val="22"/>
          <w:szCs w:val="22"/>
          <w:lang w:val="es"/>
        </w:rPr>
        <w:t xml:space="preserve"> específicamente para estudiantes que hicieron el programa </w:t>
      </w:r>
      <w:r w:rsidR="000B66AB" w:rsidRPr="00187EC0">
        <w:rPr>
          <w:rFonts w:ascii="Lora" w:hAnsi="Lora" w:cs="Arial"/>
          <w:color w:val="000000"/>
          <w:sz w:val="22"/>
          <w:szCs w:val="22"/>
          <w:lang w:val="es"/>
        </w:rPr>
        <w:t>en primaria de</w:t>
      </w:r>
      <w:r w:rsidRPr="00187EC0">
        <w:rPr>
          <w:rFonts w:ascii="Lora" w:hAnsi="Lora" w:cs="Arial"/>
          <w:color w:val="000000"/>
          <w:sz w:val="22"/>
          <w:szCs w:val="22"/>
          <w:lang w:val="es"/>
        </w:rPr>
        <w:t xml:space="preserve"> Compañeros, Amistades 6 y Amistades 7. Este curso tendrá una variedad de temas que incluyen un estudio de idiomas más estructurado y cuestiones culturales. Una media </w:t>
      </w:r>
      <w:r w:rsidR="000B66AB" w:rsidRPr="00187EC0">
        <w:rPr>
          <w:rFonts w:ascii="Lora" w:hAnsi="Lora" w:cs="Arial"/>
          <w:color w:val="000000"/>
          <w:sz w:val="22"/>
          <w:szCs w:val="22"/>
          <w:lang w:val="es"/>
        </w:rPr>
        <w:t xml:space="preserve">de </w:t>
      </w:r>
      <w:r w:rsidRPr="00187EC0">
        <w:rPr>
          <w:rFonts w:ascii="Lora" w:hAnsi="Lora" w:cs="Arial"/>
          <w:color w:val="000000"/>
          <w:sz w:val="22"/>
          <w:szCs w:val="22"/>
          <w:lang w:val="es"/>
        </w:rPr>
        <w:t xml:space="preserve">"C" en Amistades 7 es un requisito previo para matricularse en este curso. Los/las estudiantes necesitarán una calificación promedio de "C" en Amistades 8 para poder inscribirse en español 3+ en 9º grado. </w:t>
      </w:r>
    </w:p>
    <w:p w14:paraId="3B96FB55" w14:textId="77777777" w:rsidR="00E05A46" w:rsidRPr="00187EC0" w:rsidRDefault="00E05A46" w:rsidP="0015314F">
      <w:pPr>
        <w:pStyle w:val="body0020text0020indent"/>
        <w:spacing w:before="0" w:beforeAutospacing="0" w:after="0" w:afterAutospacing="0"/>
        <w:jc w:val="both"/>
        <w:rPr>
          <w:rFonts w:ascii="Lora" w:hAnsi="Lora" w:cs="Arial"/>
          <w:sz w:val="22"/>
          <w:szCs w:val="22"/>
          <w:lang w:val="es-ES"/>
        </w:rPr>
      </w:pPr>
    </w:p>
    <w:p w14:paraId="2D094251" w14:textId="77777777" w:rsidR="00E51CC1" w:rsidRPr="00187EC0" w:rsidRDefault="00E51CC1" w:rsidP="0015314F">
      <w:pPr>
        <w:shd w:val="clear" w:color="auto" w:fill="FFFFFF"/>
        <w:jc w:val="both"/>
        <w:rPr>
          <w:rFonts w:ascii="Lora" w:hAnsi="Lora" w:cs="Arial"/>
          <w:color w:val="222222"/>
          <w:sz w:val="22"/>
          <w:szCs w:val="22"/>
          <w:lang w:val="es-ES"/>
        </w:rPr>
      </w:pPr>
    </w:p>
    <w:p w14:paraId="5E9BCCD6" w14:textId="5A7CD332" w:rsidR="009B13D0" w:rsidRPr="00187EC0" w:rsidRDefault="00885FCD" w:rsidP="0015314F">
      <w:pPr>
        <w:shd w:val="clear" w:color="auto" w:fill="FFFFFF"/>
        <w:jc w:val="both"/>
        <w:rPr>
          <w:rFonts w:ascii="Lora" w:hAnsi="Lora" w:cs="Arial"/>
          <w:b/>
          <w:bCs/>
          <w:color w:val="222222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u w:val="single"/>
          <w:lang w:val="es-ES"/>
        </w:rPr>
        <w:t>Otras clases adicionales optativas</w:t>
      </w:r>
    </w:p>
    <w:p w14:paraId="1A0E04BD" w14:textId="77777777" w:rsidR="00374B31" w:rsidRPr="00187EC0" w:rsidRDefault="00374B31" w:rsidP="0015314F">
      <w:pPr>
        <w:jc w:val="both"/>
        <w:rPr>
          <w:rFonts w:ascii="Lora" w:hAnsi="Lora" w:cs="Arial"/>
          <w:sz w:val="22"/>
          <w:szCs w:val="22"/>
          <w:lang w:val="es-ES"/>
        </w:rPr>
      </w:pPr>
    </w:p>
    <w:p w14:paraId="4189D82D" w14:textId="6482759F" w:rsidR="000B66AB" w:rsidRPr="00187EC0" w:rsidRDefault="000B66AB" w:rsidP="000B66AB">
      <w:pPr>
        <w:jc w:val="both"/>
        <w:rPr>
          <w:rFonts w:ascii="Lora" w:eastAsia="Lora" w:hAnsi="Lora" w:cs="Lora"/>
          <w:color w:val="000000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>Explorar el arte</w:t>
      </w:r>
      <w:r w:rsidR="009B13D0" w:rsidRPr="00187EC0">
        <w:rPr>
          <w:rFonts w:ascii="Lora" w:hAnsi="Lora" w:cs="Arial"/>
          <w:b/>
          <w:bCs/>
          <w:sz w:val="22"/>
          <w:szCs w:val="22"/>
          <w:lang w:val="es-ES"/>
        </w:rPr>
        <w:t>:</w:t>
      </w:r>
      <w:r w:rsidR="009B13D0" w:rsidRPr="00187EC0">
        <w:rPr>
          <w:rFonts w:ascii="Lora" w:hAnsi="Lora" w:cs="Arial"/>
          <w:sz w:val="22"/>
          <w:szCs w:val="22"/>
          <w:lang w:val="es-ES"/>
        </w:rPr>
        <w:t xml:space="preserve"> </w:t>
      </w:r>
      <w:r w:rsidRPr="00187EC0">
        <w:rPr>
          <w:rFonts w:ascii="Lora" w:eastAsia="Lora" w:hAnsi="Lora" w:cs="Lora"/>
          <w:sz w:val="22"/>
          <w:szCs w:val="22"/>
          <w:lang w:val="es-ES"/>
        </w:rPr>
        <w:t xml:space="preserve">La creación de expresivas máscaras de papel maché, el dibujo de autorretratos y la producción de bodegones a gran escala son solo algunos de los enfoques que los/las estudiantes utilizarán para desarrollar sus habilidades artísticas. Los/las estudiantes tendrán la oportunidad de utilizar una amplia gama de medios y métodos para expresarse visual y creativamente. Los/las estudiantes crearán un archivo de obras de arte de las que puedan estar orgullosos/as mientras estudian a artistas y movimientos artísticos importantes y practican técnicas artísticas. </w:t>
      </w:r>
    </w:p>
    <w:p w14:paraId="3674659D" w14:textId="77777777" w:rsidR="000B66AB" w:rsidRPr="00187EC0" w:rsidRDefault="000B66AB" w:rsidP="00701E6F">
      <w:pPr>
        <w:jc w:val="both"/>
        <w:rPr>
          <w:rFonts w:ascii="Lora" w:hAnsi="Lora" w:cs="Arial"/>
          <w:color w:val="000000"/>
          <w:sz w:val="22"/>
          <w:szCs w:val="22"/>
          <w:shd w:val="clear" w:color="auto" w:fill="FFFFFF"/>
          <w:lang w:val="es-ES"/>
        </w:rPr>
      </w:pPr>
    </w:p>
    <w:p w14:paraId="2082583E" w14:textId="77777777" w:rsidR="001A3951" w:rsidRPr="00187EC0" w:rsidRDefault="001A3951" w:rsidP="00701E6F">
      <w:pPr>
        <w:jc w:val="both"/>
        <w:rPr>
          <w:rFonts w:ascii="Lora" w:hAnsi="Lora" w:cs="Arial"/>
          <w:color w:val="000000"/>
          <w:sz w:val="22"/>
          <w:szCs w:val="22"/>
          <w:shd w:val="clear" w:color="auto" w:fill="FFFFFF"/>
          <w:lang w:val="es-ES"/>
        </w:rPr>
      </w:pPr>
    </w:p>
    <w:p w14:paraId="1D8C59D3" w14:textId="387EBF24" w:rsidR="000B66AB" w:rsidRPr="00187EC0" w:rsidRDefault="006C593D" w:rsidP="00CC7374">
      <w:pPr>
        <w:jc w:val="both"/>
        <w:rPr>
          <w:rFonts w:ascii="Lora" w:eastAsia="Lora" w:hAnsi="Lora" w:cs="Lora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 xml:space="preserve">Arte </w:t>
      </w:r>
      <w:r w:rsidR="00460C45" w:rsidRPr="00187EC0">
        <w:rPr>
          <w:rFonts w:ascii="Lora" w:hAnsi="Lora" w:cs="Arial"/>
          <w:b/>
          <w:bCs/>
          <w:sz w:val="22"/>
          <w:szCs w:val="22"/>
          <w:lang w:val="es-ES"/>
        </w:rPr>
        <w:t>multimedia</w:t>
      </w:r>
      <w:r w:rsidRPr="00187EC0">
        <w:rPr>
          <w:rFonts w:ascii="Lora" w:hAnsi="Lora" w:cs="Arial"/>
          <w:b/>
          <w:bCs/>
          <w:sz w:val="22"/>
          <w:szCs w:val="22"/>
          <w:lang w:val="es-ES"/>
        </w:rPr>
        <w:t>: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 </w:t>
      </w:r>
      <w:r w:rsidR="000B66AB" w:rsidRPr="00187EC0">
        <w:rPr>
          <w:rFonts w:ascii="Lora" w:eastAsia="Lora" w:hAnsi="Lora" w:cs="Lora"/>
          <w:sz w:val="22"/>
          <w:szCs w:val="22"/>
          <w:lang w:val="es-ES"/>
        </w:rPr>
        <w:t>En este curso, los/las estudiantes participarán en una variedad de formas de arte relacionadas con los medios de comunicació</w:t>
      </w:r>
      <w:r w:rsidR="00132DFF" w:rsidRPr="00187EC0">
        <w:rPr>
          <w:rFonts w:ascii="Lora" w:eastAsia="Lora" w:hAnsi="Lora" w:cs="Lora"/>
          <w:sz w:val="22"/>
          <w:szCs w:val="22"/>
          <w:lang w:val="es-ES"/>
        </w:rPr>
        <w:t>n</w:t>
      </w:r>
      <w:r w:rsidR="000B66AB" w:rsidRPr="00187EC0">
        <w:rPr>
          <w:rFonts w:ascii="Lora" w:eastAsia="Lora" w:hAnsi="Lora" w:cs="Lora"/>
          <w:sz w:val="22"/>
          <w:szCs w:val="22"/>
          <w:lang w:val="es-ES"/>
        </w:rPr>
        <w:t>, incluida la fotografía digital, el diseño gráfico, la ilustración digital, la animación y el cine. Examinaremos cómo comunicar ideas originales a través de materiales digitales e impresos de manera emocionante y llamativa. Los</w:t>
      </w:r>
      <w:r w:rsidR="00132DFF" w:rsidRPr="00187EC0">
        <w:rPr>
          <w:rFonts w:ascii="Lora" w:eastAsia="Lora" w:hAnsi="Lora" w:cs="Lora"/>
          <w:sz w:val="22"/>
          <w:szCs w:val="22"/>
          <w:lang w:val="es-ES"/>
        </w:rPr>
        <w:t>/las</w:t>
      </w:r>
      <w:r w:rsidR="000B66AB" w:rsidRPr="00187EC0">
        <w:rPr>
          <w:rFonts w:ascii="Lora" w:eastAsia="Lora" w:hAnsi="Lora" w:cs="Lora"/>
          <w:sz w:val="22"/>
          <w:szCs w:val="22"/>
          <w:lang w:val="es-ES"/>
        </w:rPr>
        <w:t xml:space="preserve"> estudiantes tendrán acceso a Adobe Creative Suite y otros programas digitales en iPads y computadoras. Practicaremos las habilidades técnicas y artísticas utilizadas por los artistas digitales profesionales mientras exploramos nuestras propias ideas y conceptos creativos.</w:t>
      </w:r>
    </w:p>
    <w:p w14:paraId="5A0A1CEE" w14:textId="77777777" w:rsidR="000B66AB" w:rsidRPr="00187EC0" w:rsidRDefault="000B66AB" w:rsidP="00CC7374">
      <w:pPr>
        <w:jc w:val="both"/>
        <w:rPr>
          <w:rFonts w:ascii="Lora" w:eastAsia="Lora" w:hAnsi="Lora" w:cs="Lora"/>
          <w:color w:val="222222"/>
          <w:sz w:val="22"/>
          <w:szCs w:val="22"/>
          <w:lang w:val="es-ES"/>
        </w:rPr>
      </w:pPr>
    </w:p>
    <w:p w14:paraId="25001C4E" w14:textId="042D873B" w:rsidR="006C593D" w:rsidRPr="00187EC0" w:rsidRDefault="006C593D" w:rsidP="000B66AB">
      <w:pPr>
        <w:jc w:val="both"/>
        <w:rPr>
          <w:rFonts w:ascii="Lora" w:hAnsi="Lora" w:cs="Arial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sz w:val="22"/>
          <w:szCs w:val="22"/>
          <w:lang w:val="es-ES"/>
        </w:rPr>
        <w:t>Dibujo y pintura:</w:t>
      </w:r>
      <w:r w:rsidRPr="00187EC0">
        <w:rPr>
          <w:rFonts w:ascii="Lora" w:hAnsi="Lora" w:cs="Arial"/>
          <w:sz w:val="22"/>
          <w:szCs w:val="22"/>
          <w:lang w:val="es-ES"/>
        </w:rPr>
        <w:t xml:space="preserve"> Lápiz, carboncillo, pastel, acuarela, acrílico... estos son solo algunos de los materiales en 2D que se usarán en esta clase. Si te ha gustado dibujar y pintar en otras clases de arte, este curso te da la oportunidad de mejorar tu técnica y profundizar tu conocimiento de los estilos y proyectos 2D</w:t>
      </w:r>
      <w:r w:rsidR="00132DFF" w:rsidRPr="00187EC0">
        <w:rPr>
          <w:rFonts w:ascii="Lora" w:hAnsi="Lora" w:cs="Arial"/>
          <w:sz w:val="22"/>
          <w:szCs w:val="22"/>
          <w:lang w:val="es-ES"/>
        </w:rPr>
        <w:t xml:space="preserve"> gracias a la creación de varios proyectos para mejorar tu conocimiento</w:t>
      </w:r>
      <w:r w:rsidRPr="00187EC0">
        <w:rPr>
          <w:rFonts w:ascii="Lora" w:hAnsi="Lora" w:cs="Arial"/>
          <w:sz w:val="22"/>
          <w:szCs w:val="22"/>
          <w:lang w:val="es-ES"/>
        </w:rPr>
        <w:t>.</w:t>
      </w:r>
    </w:p>
    <w:p w14:paraId="598D7BC2" w14:textId="77777777" w:rsidR="00187EC0" w:rsidRDefault="00187EC0" w:rsidP="0022250A">
      <w:pPr>
        <w:jc w:val="both"/>
        <w:rPr>
          <w:rFonts w:ascii="Lora" w:hAnsi="Lora" w:cs="Arial"/>
          <w:b/>
          <w:bCs/>
          <w:color w:val="222222"/>
          <w:sz w:val="22"/>
          <w:szCs w:val="22"/>
          <w:lang w:val="es"/>
        </w:rPr>
      </w:pPr>
    </w:p>
    <w:p w14:paraId="09AFFDAE" w14:textId="6AFBD0FD" w:rsidR="00132DFF" w:rsidRPr="00187EC0" w:rsidRDefault="00097743" w:rsidP="0022250A">
      <w:pPr>
        <w:jc w:val="both"/>
        <w:rPr>
          <w:rFonts w:ascii="Lora" w:eastAsia="Lora" w:hAnsi="Lora" w:cs="Lora"/>
          <w:color w:val="222222"/>
          <w:sz w:val="22"/>
          <w:szCs w:val="22"/>
          <w:lang w:val="es-ES"/>
        </w:rPr>
      </w:pPr>
      <w:r w:rsidRPr="00187EC0">
        <w:rPr>
          <w:rFonts w:ascii="Lora" w:hAnsi="Lora" w:cs="Arial"/>
          <w:b/>
          <w:bCs/>
          <w:color w:val="222222"/>
          <w:sz w:val="22"/>
          <w:szCs w:val="22"/>
          <w:lang w:val="es"/>
        </w:rPr>
        <w:t>STEM</w:t>
      </w:r>
      <w:r w:rsidR="00154479" w:rsidRPr="00187EC0">
        <w:rPr>
          <w:rFonts w:ascii="Lora" w:hAnsi="Lora" w:cs="Arial"/>
          <w:color w:val="222222"/>
          <w:sz w:val="22"/>
          <w:szCs w:val="22"/>
          <w:lang w:val="es"/>
        </w:rPr>
        <w:t xml:space="preserve"> </w:t>
      </w:r>
      <w:r w:rsidR="00154479" w:rsidRPr="00187EC0">
        <w:rPr>
          <w:rFonts w:ascii="Lora" w:eastAsia="Comic Sans MS" w:hAnsi="Lora" w:cs="Arial"/>
          <w:sz w:val="22"/>
          <w:szCs w:val="22"/>
          <w:lang w:val="es-ES"/>
        </w:rPr>
        <w:t>(Siglas en inglés para Ciencia, Tecnología, Ingeniería y Matemáticas)</w:t>
      </w:r>
      <w:r w:rsidRPr="00187EC0">
        <w:rPr>
          <w:rFonts w:ascii="Lora" w:hAnsi="Lora" w:cs="Arial"/>
          <w:color w:val="222222"/>
          <w:sz w:val="22"/>
          <w:szCs w:val="22"/>
          <w:lang w:val="es"/>
        </w:rPr>
        <w:t xml:space="preserve">: </w:t>
      </w:r>
      <w:r w:rsidR="00132DFF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¡Inicia en una emocionante aventura STEM, un viaje de un año que muestra carreras increíbles y habilidades esenciales para el éxito! En el primer trimestre, se profundiza en la vida después del 8º grado, explorando las escuelas de diferentes oficios para soñar con los trabajos y obteniendo información sobre cómo tomar decisiones presupuestarias acertadas. Trimestre 2 es sobre el sueño de un amante de la tecnología, profundizando en la codificación con Sphero </w:t>
      </w:r>
      <w:proofErr w:type="spellStart"/>
      <w:r w:rsidR="00132DFF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>Bolts</w:t>
      </w:r>
      <w:proofErr w:type="spellEnd"/>
      <w:r w:rsidR="00132DFF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y Scratch para conquistar el mundo digital. El tercer trimestre explora inventores y soñadores en la Unidad de Innovación de </w:t>
      </w:r>
      <w:proofErr w:type="spellStart"/>
      <w:r w:rsidR="00132DFF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>Shark</w:t>
      </w:r>
      <w:proofErr w:type="spellEnd"/>
      <w:r w:rsidR="00132DFF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</w:t>
      </w:r>
      <w:proofErr w:type="spellStart"/>
      <w:r w:rsidR="00132DFF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>Tank</w:t>
      </w:r>
      <w:proofErr w:type="spellEnd"/>
      <w:r w:rsidR="00132DFF" w:rsidRPr="00187EC0">
        <w:rPr>
          <w:rFonts w:ascii="Lora" w:eastAsia="Lora" w:hAnsi="Lora" w:cs="Lora"/>
          <w:color w:val="222222"/>
          <w:sz w:val="22"/>
          <w:szCs w:val="22"/>
          <w:lang w:val="es-ES"/>
        </w:rPr>
        <w:t>, diseñando prototipos y explorando el proceso empresarial. En el cuarto trimestre, toma tus herramientas para trabajar la madera y la carpintería, usando la imaginación y la creatividad en proyectos prácticos. ¡Únase a nosotros para un emocionante viaje STEM, descubre carreras emocionantes, adquiere habilidades y construye un futuro lleno de posibilidades!  ¡Prepárate para explorar, crear y construir con nosotros!</w:t>
      </w:r>
    </w:p>
    <w:p w14:paraId="69A1B1FA" w14:textId="77777777" w:rsidR="00132DFF" w:rsidRPr="00187EC0" w:rsidRDefault="00132DFF" w:rsidP="00464836">
      <w:pPr>
        <w:jc w:val="both"/>
        <w:rPr>
          <w:rFonts w:ascii="Lora" w:hAnsi="Lora" w:cs="Arial"/>
          <w:color w:val="222222"/>
          <w:sz w:val="22"/>
          <w:szCs w:val="22"/>
          <w:lang w:val="es"/>
        </w:rPr>
      </w:pPr>
    </w:p>
    <w:p w14:paraId="250CF344" w14:textId="77777777" w:rsidR="00E05A46" w:rsidRPr="00187EC0" w:rsidRDefault="00E05A46" w:rsidP="00464836">
      <w:pPr>
        <w:jc w:val="both"/>
        <w:rPr>
          <w:rFonts w:ascii="Lora" w:hAnsi="Lora" w:cs="Arial"/>
          <w:color w:val="222222"/>
          <w:sz w:val="22"/>
          <w:szCs w:val="22"/>
          <w:lang w:val="es-ES"/>
        </w:rPr>
      </w:pPr>
    </w:p>
    <w:p w14:paraId="032D0E6C" w14:textId="5D2E448A" w:rsidR="00132DFF" w:rsidRPr="00187EC0" w:rsidRDefault="00132DFF" w:rsidP="004853B0">
      <w:pPr>
        <w:rPr>
          <w:rFonts w:ascii="Lora" w:eastAsia="Lora" w:hAnsi="Lora" w:cs="Lora"/>
          <w:color w:val="222222"/>
          <w:sz w:val="22"/>
          <w:szCs w:val="22"/>
          <w:lang w:val="es-ES"/>
        </w:rPr>
      </w:pPr>
      <w:r w:rsidRPr="00187EC0">
        <w:rPr>
          <w:rFonts w:ascii="Lora" w:eastAsia="Lora" w:hAnsi="Lora" w:cs="Lora"/>
          <w:b/>
          <w:sz w:val="22"/>
          <w:szCs w:val="22"/>
          <w:lang w:val="es-ES"/>
        </w:rPr>
        <w:t>Actividades de por vida (</w:t>
      </w:r>
      <w:proofErr w:type="spellStart"/>
      <w:r w:rsidRPr="00187EC0">
        <w:rPr>
          <w:rFonts w:ascii="Lora" w:eastAsia="Lora" w:hAnsi="Lora" w:cs="Lora"/>
          <w:b/>
          <w:sz w:val="22"/>
          <w:szCs w:val="22"/>
          <w:lang w:val="es-ES"/>
        </w:rPr>
        <w:t>Lifetime</w:t>
      </w:r>
      <w:proofErr w:type="spellEnd"/>
      <w:r w:rsidRPr="00187EC0">
        <w:rPr>
          <w:rFonts w:ascii="Lora" w:eastAsia="Lora" w:hAnsi="Lora" w:cs="Lora"/>
          <w:b/>
          <w:sz w:val="22"/>
          <w:szCs w:val="22"/>
          <w:lang w:val="es-ES"/>
        </w:rPr>
        <w:t xml:space="preserve"> </w:t>
      </w:r>
      <w:proofErr w:type="spellStart"/>
      <w:r w:rsidRPr="00187EC0">
        <w:rPr>
          <w:rFonts w:ascii="Lora" w:eastAsia="Lora" w:hAnsi="Lora" w:cs="Lora"/>
          <w:b/>
          <w:sz w:val="22"/>
          <w:szCs w:val="22"/>
          <w:lang w:val="es-ES"/>
        </w:rPr>
        <w:t>Activities</w:t>
      </w:r>
      <w:proofErr w:type="spellEnd"/>
      <w:r w:rsidRPr="00187EC0">
        <w:rPr>
          <w:rFonts w:ascii="Lora" w:eastAsia="Lora" w:hAnsi="Lora" w:cs="Lora"/>
          <w:b/>
          <w:sz w:val="22"/>
          <w:szCs w:val="22"/>
          <w:lang w:val="es-ES"/>
        </w:rPr>
        <w:t>):</w:t>
      </w:r>
      <w:r w:rsidRPr="00187EC0">
        <w:rPr>
          <w:rFonts w:ascii="Lora" w:eastAsia="Lora" w:hAnsi="Lora" w:cs="Lora"/>
          <w:sz w:val="22"/>
          <w:szCs w:val="22"/>
          <w:lang w:val="es-ES"/>
        </w:rPr>
        <w:t xml:space="preserve"> Las actividades de por vida se basarán en el gimnasio y estarán diseñadas para estudiantes que deseen mantenerse activos, sin las actividades del equipo.  Este curso incluirá técnicas básicas de entrenamiento con pesas, junto con actividades para toda la vida como </w:t>
      </w:r>
      <w:proofErr w:type="spellStart"/>
      <w:r w:rsidRPr="00187EC0">
        <w:rPr>
          <w:rFonts w:ascii="Lora" w:eastAsia="Lora" w:hAnsi="Lora" w:cs="Lora"/>
          <w:sz w:val="22"/>
          <w:szCs w:val="22"/>
          <w:lang w:val="es-ES"/>
        </w:rPr>
        <w:t>cornhole</w:t>
      </w:r>
      <w:proofErr w:type="spellEnd"/>
      <w:r w:rsidRPr="00187EC0">
        <w:rPr>
          <w:rFonts w:ascii="Lora" w:eastAsia="Lora" w:hAnsi="Lora" w:cs="Lora"/>
          <w:sz w:val="22"/>
          <w:szCs w:val="22"/>
          <w:lang w:val="es-ES"/>
        </w:rPr>
        <w:t xml:space="preserve">, ping </w:t>
      </w:r>
      <w:proofErr w:type="spellStart"/>
      <w:r w:rsidRPr="00187EC0">
        <w:rPr>
          <w:rFonts w:ascii="Lora" w:eastAsia="Lora" w:hAnsi="Lora" w:cs="Lora"/>
          <w:sz w:val="22"/>
          <w:szCs w:val="22"/>
          <w:lang w:val="es-ES"/>
        </w:rPr>
        <w:t>pong</w:t>
      </w:r>
      <w:proofErr w:type="spellEnd"/>
      <w:r w:rsidRPr="00187EC0">
        <w:rPr>
          <w:rFonts w:ascii="Lora" w:eastAsia="Lora" w:hAnsi="Lora" w:cs="Lora"/>
          <w:sz w:val="22"/>
          <w:szCs w:val="22"/>
          <w:lang w:val="es-ES"/>
        </w:rPr>
        <w:t xml:space="preserve"> y senderismo. </w:t>
      </w:r>
    </w:p>
    <w:p w14:paraId="54E90E06" w14:textId="489DE38A" w:rsidR="00374B31" w:rsidRPr="00187EC0" w:rsidRDefault="00374B31" w:rsidP="0015314F">
      <w:pPr>
        <w:shd w:val="clear" w:color="auto" w:fill="FFFFFF"/>
        <w:jc w:val="both"/>
        <w:rPr>
          <w:rFonts w:ascii="Lora" w:hAnsi="Lora" w:cs="Arial"/>
          <w:color w:val="222222"/>
          <w:sz w:val="22"/>
          <w:szCs w:val="22"/>
          <w:lang w:val="es-ES"/>
        </w:rPr>
      </w:pPr>
    </w:p>
    <w:p w14:paraId="0BCBE78E" w14:textId="00055935" w:rsidR="00844D7D" w:rsidRPr="00187EC0" w:rsidRDefault="00132DFF" w:rsidP="00222C77">
      <w:pPr>
        <w:shd w:val="clear" w:color="auto" w:fill="FFFFFF"/>
        <w:jc w:val="both"/>
        <w:rPr>
          <w:rFonts w:ascii="Lora" w:hAnsi="Lora" w:cs="Arial"/>
          <w:sz w:val="22"/>
          <w:szCs w:val="22"/>
          <w:lang w:val="es-ES"/>
        </w:rPr>
      </w:pPr>
      <w:bookmarkStart w:id="0" w:name="_Hlk3133832"/>
      <w:r w:rsidRPr="00187EC0">
        <w:rPr>
          <w:rFonts w:ascii="Lora" w:eastAsia="Lora" w:hAnsi="Lora" w:cs="Lora"/>
          <w:b/>
          <w:sz w:val="22"/>
          <w:szCs w:val="22"/>
          <w:lang w:val="es-ES"/>
        </w:rPr>
        <w:t>*</w:t>
      </w:r>
      <w:r w:rsidR="007A207C" w:rsidRPr="00187EC0">
        <w:rPr>
          <w:rFonts w:ascii="Lora" w:hAnsi="Lora" w:cs="Arial"/>
          <w:b/>
          <w:bCs/>
          <w:sz w:val="22"/>
          <w:szCs w:val="22"/>
          <w:lang w:val="es-ES"/>
        </w:rPr>
        <w:t>Política para aña</w:t>
      </w:r>
      <w:r w:rsidR="00222C77" w:rsidRPr="00187EC0">
        <w:rPr>
          <w:rFonts w:ascii="Lora" w:hAnsi="Lora" w:cs="Arial"/>
          <w:b/>
          <w:bCs/>
          <w:sz w:val="22"/>
          <w:szCs w:val="22"/>
          <w:lang w:val="es-ES"/>
        </w:rPr>
        <w:t>dir o dejar una clase</w:t>
      </w:r>
      <w:r w:rsidR="009B13D0" w:rsidRPr="00187EC0">
        <w:rPr>
          <w:rFonts w:ascii="Lora" w:hAnsi="Lora" w:cs="Arial"/>
          <w:b/>
          <w:bCs/>
          <w:sz w:val="22"/>
          <w:szCs w:val="22"/>
          <w:lang w:val="es-ES"/>
        </w:rPr>
        <w:t>:</w:t>
      </w:r>
      <w:r w:rsidR="009B13D0" w:rsidRPr="00187EC0">
        <w:rPr>
          <w:rFonts w:ascii="Lora" w:hAnsi="Lora" w:cs="Arial"/>
          <w:sz w:val="22"/>
          <w:szCs w:val="22"/>
          <w:lang w:val="es-ES"/>
        </w:rPr>
        <w:t xml:space="preserve">  </w:t>
      </w:r>
      <w:r w:rsidR="00222C77" w:rsidRPr="00187EC0">
        <w:rPr>
          <w:rFonts w:ascii="Lora" w:hAnsi="Lora" w:cs="Arial"/>
          <w:sz w:val="22"/>
          <w:szCs w:val="22"/>
          <w:lang w:val="es-ES"/>
        </w:rPr>
        <w:t>Dejar una clase requiere el consentimiento del padre, madre o tutor/a y se debe hacer las primeras semanas de escuela.</w:t>
      </w:r>
      <w:bookmarkEnd w:id="0"/>
    </w:p>
    <w:sectPr w:rsidR="00844D7D" w:rsidRPr="00187EC0" w:rsidSect="00344723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B2"/>
    <w:rsid w:val="00000925"/>
    <w:rsid w:val="000047B8"/>
    <w:rsid w:val="0004296A"/>
    <w:rsid w:val="00051A22"/>
    <w:rsid w:val="00060EB7"/>
    <w:rsid w:val="000631D4"/>
    <w:rsid w:val="000972BA"/>
    <w:rsid w:val="00097743"/>
    <w:rsid w:val="000B66AB"/>
    <w:rsid w:val="000B6CEE"/>
    <w:rsid w:val="00132DFF"/>
    <w:rsid w:val="00137915"/>
    <w:rsid w:val="0015314F"/>
    <w:rsid w:val="00154479"/>
    <w:rsid w:val="00187EC0"/>
    <w:rsid w:val="001A3951"/>
    <w:rsid w:val="00207CC5"/>
    <w:rsid w:val="002202C3"/>
    <w:rsid w:val="00222C77"/>
    <w:rsid w:val="00254297"/>
    <w:rsid w:val="00294312"/>
    <w:rsid w:val="002962CB"/>
    <w:rsid w:val="0032421B"/>
    <w:rsid w:val="00344723"/>
    <w:rsid w:val="003477EC"/>
    <w:rsid w:val="00374B31"/>
    <w:rsid w:val="0039522C"/>
    <w:rsid w:val="003B38E1"/>
    <w:rsid w:val="0040765D"/>
    <w:rsid w:val="00415702"/>
    <w:rsid w:val="00456E3E"/>
    <w:rsid w:val="00457D81"/>
    <w:rsid w:val="00460C45"/>
    <w:rsid w:val="00466374"/>
    <w:rsid w:val="0049046A"/>
    <w:rsid w:val="004E21F7"/>
    <w:rsid w:val="004F24DF"/>
    <w:rsid w:val="00513C52"/>
    <w:rsid w:val="00567C1A"/>
    <w:rsid w:val="005720FB"/>
    <w:rsid w:val="005A55D2"/>
    <w:rsid w:val="005B0652"/>
    <w:rsid w:val="005E535B"/>
    <w:rsid w:val="00600BF8"/>
    <w:rsid w:val="00625BCC"/>
    <w:rsid w:val="00632667"/>
    <w:rsid w:val="00646F4C"/>
    <w:rsid w:val="0065797B"/>
    <w:rsid w:val="006757B9"/>
    <w:rsid w:val="006B6D06"/>
    <w:rsid w:val="006C3F96"/>
    <w:rsid w:val="006C593D"/>
    <w:rsid w:val="006F2CBD"/>
    <w:rsid w:val="00701E6F"/>
    <w:rsid w:val="00704462"/>
    <w:rsid w:val="00750547"/>
    <w:rsid w:val="007A207C"/>
    <w:rsid w:val="007C1969"/>
    <w:rsid w:val="007C54ED"/>
    <w:rsid w:val="007C6BB0"/>
    <w:rsid w:val="007F674C"/>
    <w:rsid w:val="00835C73"/>
    <w:rsid w:val="00836BD9"/>
    <w:rsid w:val="00844D7D"/>
    <w:rsid w:val="00852794"/>
    <w:rsid w:val="00862017"/>
    <w:rsid w:val="00885FCD"/>
    <w:rsid w:val="00895574"/>
    <w:rsid w:val="008B0793"/>
    <w:rsid w:val="008F2CD7"/>
    <w:rsid w:val="009268B2"/>
    <w:rsid w:val="009471FE"/>
    <w:rsid w:val="0096367B"/>
    <w:rsid w:val="00973B0A"/>
    <w:rsid w:val="0098123B"/>
    <w:rsid w:val="009A1CBE"/>
    <w:rsid w:val="009A5E70"/>
    <w:rsid w:val="009B13D0"/>
    <w:rsid w:val="009E197C"/>
    <w:rsid w:val="00A62B14"/>
    <w:rsid w:val="00AA2238"/>
    <w:rsid w:val="00AC0209"/>
    <w:rsid w:val="00AE6A01"/>
    <w:rsid w:val="00B21618"/>
    <w:rsid w:val="00B77B47"/>
    <w:rsid w:val="00B92EB8"/>
    <w:rsid w:val="00BA1A98"/>
    <w:rsid w:val="00C2329F"/>
    <w:rsid w:val="00C92005"/>
    <w:rsid w:val="00C97123"/>
    <w:rsid w:val="00CA43A4"/>
    <w:rsid w:val="00D22C78"/>
    <w:rsid w:val="00D40F37"/>
    <w:rsid w:val="00D66DA7"/>
    <w:rsid w:val="00D73A6D"/>
    <w:rsid w:val="00D84C1E"/>
    <w:rsid w:val="00D92439"/>
    <w:rsid w:val="00DC6416"/>
    <w:rsid w:val="00DC68D9"/>
    <w:rsid w:val="00DD0298"/>
    <w:rsid w:val="00E05A46"/>
    <w:rsid w:val="00E51CC1"/>
    <w:rsid w:val="00E715EE"/>
    <w:rsid w:val="00E81B60"/>
    <w:rsid w:val="00E91D69"/>
    <w:rsid w:val="00E979C3"/>
    <w:rsid w:val="00EB46C4"/>
    <w:rsid w:val="00F22D6E"/>
    <w:rsid w:val="00F6382C"/>
    <w:rsid w:val="00F768B8"/>
    <w:rsid w:val="00F825AF"/>
    <w:rsid w:val="00FA3A07"/>
    <w:rsid w:val="00FA7ABF"/>
    <w:rsid w:val="00FC6348"/>
    <w:rsid w:val="00FD2010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1237"/>
  <w15:docId w15:val="{5AE3D09A-D46C-4B00-96C8-FAF8D22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68B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26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268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268B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268B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26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268B2"/>
    <w:pPr>
      <w:spacing w:before="100" w:beforeAutospacing="1" w:after="100" w:afterAutospacing="1"/>
    </w:pPr>
    <w:rPr>
      <w:color w:val="000000"/>
    </w:rPr>
  </w:style>
  <w:style w:type="paragraph" w:customStyle="1" w:styleId="body0020text0020indent">
    <w:name w:val="body_0020text_0020indent"/>
    <w:basedOn w:val="Normal"/>
    <w:rsid w:val="009268B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13D0"/>
  </w:style>
  <w:style w:type="character" w:customStyle="1" w:styleId="gmaildefault">
    <w:name w:val="gmail_default"/>
    <w:basedOn w:val="DefaultParagraphFont"/>
    <w:rsid w:val="007C6BB0"/>
  </w:style>
  <w:style w:type="character" w:styleId="Hyperlink">
    <w:name w:val="Hyperlink"/>
    <w:basedOn w:val="DefaultParagraphFont"/>
    <w:uiPriority w:val="99"/>
    <w:semiHidden/>
    <w:unhideWhenUsed/>
    <w:rsid w:val="00D73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endett@northfiel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 Valdecantos</cp:lastModifiedBy>
  <cp:revision>3</cp:revision>
  <dcterms:created xsi:type="dcterms:W3CDTF">2024-03-11T17:17:00Z</dcterms:created>
  <dcterms:modified xsi:type="dcterms:W3CDTF">2024-03-11T17:18:00Z</dcterms:modified>
</cp:coreProperties>
</file>