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CD4B" w14:textId="77777777" w:rsidR="00C51334" w:rsidRPr="006477F9" w:rsidRDefault="00C51334" w:rsidP="007F0B2C">
      <w:pPr>
        <w:pStyle w:val="NormalWeb"/>
        <w:spacing w:before="0" w:beforeAutospacing="0" w:after="0" w:afterAutospacing="0" w:line="276" w:lineRule="auto"/>
        <w:jc w:val="center"/>
        <w:rPr>
          <w:rFonts w:ascii="Lora" w:hAnsi="Lora" w:cs="Arial"/>
          <w:b/>
          <w:bCs/>
          <w:color w:val="000000"/>
          <w:sz w:val="28"/>
          <w:szCs w:val="28"/>
        </w:rPr>
      </w:pPr>
      <w:r w:rsidRPr="006477F9">
        <w:rPr>
          <w:rStyle w:val="notranslate"/>
          <w:rFonts w:ascii="Lora" w:hAnsi="Lora" w:cs="Arial"/>
          <w:b/>
          <w:bCs/>
          <w:color w:val="000000"/>
          <w:sz w:val="28"/>
          <w:szCs w:val="28"/>
        </w:rPr>
        <w:t>NORTHFIELD MIDDLE SCHOOL</w:t>
      </w:r>
    </w:p>
    <w:p w14:paraId="130C23FD" w14:textId="5435A092" w:rsidR="00C51334" w:rsidRPr="006477F9" w:rsidRDefault="00C51334" w:rsidP="007F0B2C">
      <w:pPr>
        <w:pStyle w:val="NormalWeb"/>
        <w:spacing w:before="0" w:beforeAutospacing="0" w:after="0" w:afterAutospacing="0" w:line="276" w:lineRule="auto"/>
        <w:jc w:val="center"/>
        <w:rPr>
          <w:rFonts w:ascii="Lora" w:hAnsi="Lora" w:cs="Arial"/>
          <w:b/>
          <w:bCs/>
          <w:color w:val="000000"/>
          <w:sz w:val="22"/>
          <w:szCs w:val="22"/>
        </w:rPr>
      </w:pPr>
      <w:r w:rsidRPr="006477F9">
        <w:rPr>
          <w:rStyle w:val="notranslate"/>
          <w:rFonts w:ascii="Lora" w:hAnsi="Lora" w:cs="Arial"/>
          <w:b/>
          <w:bCs/>
          <w:color w:val="000000"/>
          <w:sz w:val="22"/>
          <w:szCs w:val="22"/>
        </w:rPr>
        <w:t>Aspectos destacados del plan de estudios</w:t>
      </w:r>
    </w:p>
    <w:p w14:paraId="53CD5B47" w14:textId="77777777" w:rsidR="00C51334" w:rsidRPr="006477F9" w:rsidRDefault="00C51334" w:rsidP="007F0B2C">
      <w:pPr>
        <w:pStyle w:val="NormalWeb"/>
        <w:spacing w:before="0" w:beforeAutospacing="0" w:after="0" w:afterAutospacing="0" w:line="276" w:lineRule="auto"/>
        <w:ind w:left="4320"/>
        <w:jc w:val="both"/>
        <w:rPr>
          <w:rFonts w:ascii="Lora" w:hAnsi="Lora" w:cs="Arial"/>
          <w:b/>
          <w:bCs/>
          <w:color w:val="000000"/>
          <w:sz w:val="22"/>
          <w:szCs w:val="22"/>
        </w:rPr>
      </w:pPr>
      <w:r w:rsidRPr="006477F9">
        <w:rPr>
          <w:rStyle w:val="notranslate"/>
          <w:rFonts w:ascii="Lora" w:hAnsi="Lora" w:cs="Arial"/>
          <w:b/>
          <w:bCs/>
          <w:color w:val="000000"/>
          <w:sz w:val="22"/>
          <w:szCs w:val="22"/>
        </w:rPr>
        <w:t>Grado 6</w:t>
      </w:r>
    </w:p>
    <w:p w14:paraId="08339FBE" w14:textId="77777777" w:rsidR="00C51334" w:rsidRPr="00332061" w:rsidRDefault="00C51334" w:rsidP="007F0B2C">
      <w:pPr>
        <w:pStyle w:val="NormalWeb"/>
        <w:spacing w:before="0" w:beforeAutospacing="0" w:after="0" w:afterAutospacing="0" w:line="276" w:lineRule="auto"/>
        <w:ind w:left="1440"/>
        <w:jc w:val="both"/>
        <w:rPr>
          <w:rFonts w:ascii="Lora" w:hAnsi="Lora" w:cs="Arial"/>
          <w:color w:val="000000"/>
          <w:sz w:val="22"/>
          <w:szCs w:val="22"/>
        </w:rPr>
      </w:pPr>
      <w:r w:rsidRPr="00332061">
        <w:rPr>
          <w:rFonts w:ascii="Lora" w:hAnsi="Lora" w:cs="Arial"/>
          <w:color w:val="000000"/>
          <w:sz w:val="22"/>
          <w:szCs w:val="22"/>
        </w:rPr>
        <w:t> </w:t>
      </w:r>
    </w:p>
    <w:p w14:paraId="3F83F38C" w14:textId="5195C4B1" w:rsidR="00C51334" w:rsidRPr="00332061" w:rsidRDefault="00C51334" w:rsidP="007F0B2C">
      <w:pPr>
        <w:pStyle w:val="Heading1"/>
        <w:spacing w:line="276" w:lineRule="auto"/>
        <w:jc w:val="both"/>
        <w:rPr>
          <w:rFonts w:ascii="Lora" w:hAnsi="Lora" w:cs="Arial"/>
          <w:b w:val="0"/>
          <w:bCs w:val="0"/>
          <w:color w:val="000000"/>
          <w:sz w:val="22"/>
          <w:szCs w:val="22"/>
          <w:lang w:val="es-ES"/>
        </w:rPr>
      </w:pPr>
      <w:r w:rsidRPr="00332061">
        <w:rPr>
          <w:rStyle w:val="notranslate"/>
          <w:rFonts w:ascii="Lora" w:hAnsi="Lora" w:cs="Arial"/>
          <w:b w:val="0"/>
          <w:bCs w:val="0"/>
          <w:color w:val="000000"/>
          <w:sz w:val="22"/>
          <w:szCs w:val="22"/>
          <w:lang w:val="es-ES"/>
        </w:rPr>
        <w:t xml:space="preserve">El sexto grado se divide en </w:t>
      </w:r>
      <w:r w:rsidR="001946B2" w:rsidRPr="00332061">
        <w:rPr>
          <w:rStyle w:val="notranslate"/>
          <w:rFonts w:ascii="Lora" w:hAnsi="Lora" w:cs="Arial"/>
          <w:b w:val="0"/>
          <w:bCs w:val="0"/>
          <w:color w:val="000000"/>
          <w:sz w:val="22"/>
          <w:szCs w:val="22"/>
          <w:lang w:val="es-ES"/>
        </w:rPr>
        <w:t xml:space="preserve">dos </w:t>
      </w:r>
      <w:r w:rsidRPr="00332061">
        <w:rPr>
          <w:rStyle w:val="notranslate"/>
          <w:rFonts w:ascii="Lora" w:hAnsi="Lora" w:cs="Arial"/>
          <w:b w:val="0"/>
          <w:bCs w:val="0"/>
          <w:color w:val="000000"/>
          <w:sz w:val="22"/>
          <w:szCs w:val="22"/>
          <w:lang w:val="es-ES"/>
        </w:rPr>
        <w:t>equipos.</w:t>
      </w:r>
      <w:r w:rsidRPr="00332061">
        <w:rPr>
          <w:rFonts w:ascii="Lora" w:hAnsi="Lora" w:cs="Arial"/>
          <w:b w:val="0"/>
          <w:bCs w:val="0"/>
          <w:color w:val="000000"/>
          <w:sz w:val="22"/>
          <w:szCs w:val="22"/>
          <w:lang w:val="es-ES"/>
        </w:rPr>
        <w:t> </w:t>
      </w:r>
      <w:r w:rsidRPr="00332061">
        <w:rPr>
          <w:rStyle w:val="notranslate"/>
          <w:rFonts w:ascii="Lora" w:hAnsi="Lora" w:cs="Arial"/>
          <w:b w:val="0"/>
          <w:bCs w:val="0"/>
          <w:color w:val="000000"/>
          <w:sz w:val="22"/>
          <w:szCs w:val="22"/>
          <w:lang w:val="es-ES"/>
        </w:rPr>
        <w:t>Los</w:t>
      </w:r>
      <w:r w:rsidR="00A6565A" w:rsidRPr="00332061">
        <w:rPr>
          <w:rStyle w:val="notranslate"/>
          <w:rFonts w:ascii="Lora" w:hAnsi="Lora" w:cs="Arial"/>
          <w:b w:val="0"/>
          <w:bCs w:val="0"/>
          <w:color w:val="000000"/>
          <w:sz w:val="22"/>
          <w:szCs w:val="22"/>
          <w:lang w:val="es-ES"/>
        </w:rPr>
        <w:t>/las</w:t>
      </w:r>
      <w:r w:rsidRPr="00332061">
        <w:rPr>
          <w:rStyle w:val="notranslate"/>
          <w:rFonts w:ascii="Lora" w:hAnsi="Lora" w:cs="Arial"/>
          <w:b w:val="0"/>
          <w:bCs w:val="0"/>
          <w:color w:val="000000"/>
          <w:sz w:val="22"/>
          <w:szCs w:val="22"/>
          <w:lang w:val="es-ES"/>
        </w:rPr>
        <w:t xml:space="preserve"> estudiantes recibirán </w:t>
      </w:r>
      <w:r w:rsidR="00A6565A" w:rsidRPr="00332061">
        <w:rPr>
          <w:rStyle w:val="notranslate"/>
          <w:rFonts w:ascii="Lora" w:hAnsi="Lora" w:cs="Arial"/>
          <w:b w:val="0"/>
          <w:bCs w:val="0"/>
          <w:color w:val="000000"/>
          <w:sz w:val="22"/>
          <w:szCs w:val="22"/>
          <w:lang w:val="es-ES"/>
        </w:rPr>
        <w:t xml:space="preserve">enseñanza principal </w:t>
      </w:r>
      <w:r w:rsidRPr="00332061">
        <w:rPr>
          <w:rStyle w:val="notranslate"/>
          <w:rFonts w:ascii="Lora" w:hAnsi="Lora" w:cs="Arial"/>
          <w:b w:val="0"/>
          <w:bCs w:val="0"/>
          <w:color w:val="000000"/>
          <w:sz w:val="22"/>
          <w:szCs w:val="22"/>
          <w:lang w:val="es-ES"/>
        </w:rPr>
        <w:t xml:space="preserve">de </w:t>
      </w:r>
      <w:r w:rsidR="00A20EB4" w:rsidRPr="00332061">
        <w:rPr>
          <w:rStyle w:val="notranslate"/>
          <w:rFonts w:ascii="Lora" w:hAnsi="Lora" w:cs="Arial"/>
          <w:b w:val="0"/>
          <w:bCs w:val="0"/>
          <w:color w:val="000000"/>
          <w:sz w:val="22"/>
          <w:szCs w:val="22"/>
          <w:lang w:val="es-ES"/>
        </w:rPr>
        <w:t>las maestras y</w:t>
      </w:r>
      <w:r w:rsidRPr="00332061">
        <w:rPr>
          <w:rStyle w:val="notranslate"/>
          <w:rFonts w:ascii="Lora" w:hAnsi="Lora" w:cs="Arial"/>
          <w:b w:val="0"/>
          <w:bCs w:val="0"/>
          <w:color w:val="000000"/>
          <w:sz w:val="22"/>
          <w:szCs w:val="22"/>
          <w:lang w:val="es-ES"/>
        </w:rPr>
        <w:t xml:space="preserve"> maestros de su equipo.</w:t>
      </w:r>
      <w:r w:rsidRPr="00332061">
        <w:rPr>
          <w:rFonts w:ascii="Lora" w:hAnsi="Lora" w:cs="Arial"/>
          <w:b w:val="0"/>
          <w:bCs w:val="0"/>
          <w:color w:val="000000"/>
          <w:sz w:val="22"/>
          <w:szCs w:val="22"/>
          <w:lang w:val="es-ES"/>
        </w:rPr>
        <w:t> </w:t>
      </w:r>
      <w:r w:rsidRPr="00332061">
        <w:rPr>
          <w:rStyle w:val="notranslate"/>
          <w:rFonts w:ascii="Lora" w:hAnsi="Lora" w:cs="Arial"/>
          <w:b w:val="0"/>
          <w:bCs w:val="0"/>
          <w:color w:val="000000"/>
          <w:sz w:val="22"/>
          <w:szCs w:val="22"/>
          <w:lang w:val="es-ES"/>
        </w:rPr>
        <w:t>Las clases exploratorias son impartidas por profesores con experienc</w:t>
      </w:r>
      <w:r w:rsidR="00FD5260" w:rsidRPr="00332061">
        <w:rPr>
          <w:rStyle w:val="notranslate"/>
          <w:rFonts w:ascii="Lora" w:hAnsi="Lora" w:cs="Arial"/>
          <w:b w:val="0"/>
          <w:bCs w:val="0"/>
          <w:color w:val="000000"/>
          <w:sz w:val="22"/>
          <w:szCs w:val="22"/>
          <w:lang w:val="es-ES"/>
        </w:rPr>
        <w:t>ia en el trabajo con estudiantes</w:t>
      </w:r>
      <w:r w:rsidRPr="00332061">
        <w:rPr>
          <w:rStyle w:val="notranslate"/>
          <w:rFonts w:ascii="Lora" w:hAnsi="Lora" w:cs="Arial"/>
          <w:b w:val="0"/>
          <w:bCs w:val="0"/>
          <w:color w:val="000000"/>
          <w:sz w:val="22"/>
          <w:szCs w:val="22"/>
          <w:lang w:val="es-ES"/>
        </w:rPr>
        <w:t xml:space="preserve"> de sexto grado.</w:t>
      </w:r>
    </w:p>
    <w:p w14:paraId="44230C30" w14:textId="77777777" w:rsidR="00C51334" w:rsidRPr="00332061" w:rsidRDefault="00C51334" w:rsidP="007F0B2C">
      <w:pPr>
        <w:pStyle w:val="Heading1"/>
        <w:spacing w:line="276" w:lineRule="auto"/>
        <w:jc w:val="both"/>
        <w:rPr>
          <w:rFonts w:ascii="Lora" w:hAnsi="Lora" w:cs="Arial"/>
          <w:b w:val="0"/>
          <w:bCs w:val="0"/>
          <w:color w:val="000000"/>
          <w:sz w:val="22"/>
          <w:szCs w:val="22"/>
          <w:lang w:val="es-ES"/>
        </w:rPr>
      </w:pPr>
      <w:r w:rsidRPr="00332061">
        <w:rPr>
          <w:rFonts w:ascii="Lora" w:hAnsi="Lora" w:cs="Arial"/>
          <w:b w:val="0"/>
          <w:bCs w:val="0"/>
          <w:color w:val="000000"/>
          <w:sz w:val="22"/>
          <w:szCs w:val="22"/>
          <w:lang w:val="es-ES"/>
        </w:rPr>
        <w:t> </w:t>
      </w:r>
    </w:p>
    <w:p w14:paraId="0F976E79" w14:textId="4FA9D319"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Los</w:t>
      </w:r>
      <w:r w:rsidR="006477F9">
        <w:rPr>
          <w:rFonts w:ascii="Lora" w:hAnsi="Lora" w:cs="Arial"/>
          <w:sz w:val="22"/>
          <w:szCs w:val="22"/>
          <w:lang w:val="es-ES"/>
        </w:rPr>
        <w:t>/las</w:t>
      </w:r>
      <w:r w:rsidRPr="00332061">
        <w:rPr>
          <w:rFonts w:ascii="Lora" w:hAnsi="Lora" w:cs="Arial"/>
          <w:sz w:val="22"/>
          <w:szCs w:val="22"/>
          <w:lang w:val="es-ES"/>
        </w:rPr>
        <w:t xml:space="preserve"> estudiantes serán ubicados en cada equipo de una manera que proporcionará la más alta calidad y educación equitativa para todos los estudiantes de sexto grado de</w:t>
      </w:r>
      <w:r w:rsidR="00FD5260" w:rsidRPr="00332061">
        <w:rPr>
          <w:rFonts w:ascii="Lora" w:hAnsi="Lora" w:cs="Arial"/>
          <w:sz w:val="22"/>
          <w:szCs w:val="22"/>
          <w:lang w:val="es-ES"/>
        </w:rPr>
        <w:t>l</w:t>
      </w:r>
      <w:r w:rsidRPr="00332061">
        <w:rPr>
          <w:rFonts w:ascii="Lora" w:hAnsi="Lora" w:cs="Arial"/>
          <w:sz w:val="22"/>
          <w:szCs w:val="22"/>
          <w:lang w:val="es-ES"/>
        </w:rPr>
        <w:t xml:space="preserve"> Northfield Middle School. Se tendrán en cuenta muchos factores al ubicar a los estudiantes. </w:t>
      </w:r>
      <w:r w:rsidR="00FD5260" w:rsidRPr="00332061">
        <w:rPr>
          <w:rFonts w:ascii="Lora" w:hAnsi="Lora" w:cs="Arial"/>
          <w:sz w:val="22"/>
          <w:szCs w:val="22"/>
          <w:lang w:val="es-ES"/>
        </w:rPr>
        <w:t>Los factores que se considerarán serán la información recibida de las maestras y</w:t>
      </w:r>
      <w:r w:rsidRPr="00332061">
        <w:rPr>
          <w:rFonts w:ascii="Lora" w:hAnsi="Lora" w:cs="Arial"/>
          <w:sz w:val="22"/>
          <w:szCs w:val="22"/>
          <w:lang w:val="es-ES"/>
        </w:rPr>
        <w:t xml:space="preserve"> maestros de quinto grado, las solicitudes de l</w:t>
      </w:r>
      <w:r w:rsidR="00A6565A" w:rsidRPr="00332061">
        <w:rPr>
          <w:rFonts w:ascii="Lora" w:hAnsi="Lora" w:cs="Arial"/>
          <w:sz w:val="22"/>
          <w:szCs w:val="22"/>
          <w:lang w:val="es-ES"/>
        </w:rPr>
        <w:t>as madres y</w:t>
      </w:r>
      <w:r w:rsidRPr="00332061">
        <w:rPr>
          <w:rFonts w:ascii="Lora" w:hAnsi="Lora" w:cs="Arial"/>
          <w:sz w:val="22"/>
          <w:szCs w:val="22"/>
          <w:lang w:val="es-ES"/>
        </w:rPr>
        <w:t xml:space="preserve"> padres basadas en las necesidades educativas, la ubicación equitativa de estudiantes con necesidades especiales, el género </w:t>
      </w:r>
      <w:r w:rsidR="00FD5260" w:rsidRPr="00332061">
        <w:rPr>
          <w:rFonts w:ascii="Lora" w:hAnsi="Lora" w:cs="Arial"/>
          <w:sz w:val="22"/>
          <w:szCs w:val="22"/>
          <w:lang w:val="es-ES"/>
        </w:rPr>
        <w:t>y el nivel de conocimientos</w:t>
      </w:r>
      <w:r w:rsidRPr="00332061">
        <w:rPr>
          <w:rFonts w:ascii="Lora" w:hAnsi="Lora" w:cs="Arial"/>
          <w:sz w:val="22"/>
          <w:szCs w:val="22"/>
          <w:lang w:val="es-ES"/>
        </w:rPr>
        <w:t>.</w:t>
      </w:r>
    </w:p>
    <w:p w14:paraId="3F75D40D" w14:textId="77777777"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2654C420" w14:textId="77777777" w:rsidR="00C51334" w:rsidRPr="00332061" w:rsidRDefault="00C51334" w:rsidP="00D35E42">
      <w:pPr>
        <w:ind w:left="630" w:firstLine="720"/>
        <w:jc w:val="both"/>
        <w:rPr>
          <w:rFonts w:ascii="Lora" w:hAnsi="Lora" w:cs="Arial"/>
          <w:b/>
          <w:bCs/>
          <w:sz w:val="22"/>
          <w:szCs w:val="22"/>
          <w:lang w:val="es-ES"/>
        </w:rPr>
      </w:pPr>
      <w:r w:rsidRPr="00332061">
        <w:rPr>
          <w:rFonts w:ascii="Lora" w:hAnsi="Lora" w:cs="Arial"/>
          <w:b/>
          <w:bCs/>
          <w:sz w:val="22"/>
          <w:szCs w:val="22"/>
          <w:lang w:val="es-ES"/>
        </w:rPr>
        <w:t>Un ejemplo de un horario de sexto grado:</w:t>
      </w:r>
    </w:p>
    <w:p w14:paraId="1CF4CB74" w14:textId="77777777"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762DF415" w14:textId="357C249D"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Periodo 1 Clase principal: matemáticas</w:t>
      </w:r>
    </w:p>
    <w:p w14:paraId="5BF9CCC1" w14:textId="76956F07"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2 Clase principal: estudios sociales</w:t>
      </w:r>
    </w:p>
    <w:p w14:paraId="1930DD29" w14:textId="07882789"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3 Explore 6 y educación física</w:t>
      </w:r>
    </w:p>
    <w:p w14:paraId="02A12798" w14:textId="1F816DFB"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4 Clase principal: ciencia</w:t>
      </w:r>
    </w:p>
    <w:p w14:paraId="7B78A072" w14:textId="15447D74"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5 Clase principal: lectura</w:t>
      </w:r>
    </w:p>
    <w:p w14:paraId="5DB03864" w14:textId="101C4F0D"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6 Clase principal: escritura</w:t>
      </w:r>
      <w:r w:rsidR="00D92A1A" w:rsidRPr="00332061">
        <w:rPr>
          <w:rFonts w:ascii="Lora" w:hAnsi="Lora" w:cs="Arial"/>
          <w:sz w:val="22"/>
          <w:szCs w:val="22"/>
          <w:lang w:val="es-ES"/>
        </w:rPr>
        <w:t xml:space="preserve"> / optativa</w:t>
      </w:r>
    </w:p>
    <w:p w14:paraId="4C70325D" w14:textId="048543D6" w:rsidR="00C51334" w:rsidRPr="00332061" w:rsidRDefault="00C51334" w:rsidP="007F0B2C">
      <w:pPr>
        <w:ind w:left="1350"/>
        <w:rPr>
          <w:rFonts w:ascii="Lora" w:hAnsi="Lora" w:cs="Arial"/>
          <w:sz w:val="22"/>
          <w:szCs w:val="22"/>
          <w:lang w:val="es-ES"/>
        </w:rPr>
      </w:pPr>
      <w:r w:rsidRPr="00332061">
        <w:rPr>
          <w:rFonts w:ascii="Lora" w:hAnsi="Lora" w:cs="Arial"/>
          <w:sz w:val="22"/>
          <w:szCs w:val="22"/>
          <w:lang w:val="es-ES"/>
        </w:rPr>
        <w:t>Período 7</w:t>
      </w:r>
      <w:r w:rsidR="00D92A1A" w:rsidRPr="00332061">
        <w:rPr>
          <w:rFonts w:ascii="Lora" w:hAnsi="Lora" w:cs="Arial"/>
          <w:sz w:val="22"/>
          <w:szCs w:val="22"/>
          <w:lang w:val="es-ES"/>
        </w:rPr>
        <w:t xml:space="preserve"> </w:t>
      </w:r>
      <w:r w:rsidR="00FD5260" w:rsidRPr="00332061">
        <w:rPr>
          <w:rFonts w:ascii="Lora" w:hAnsi="Lora" w:cs="Arial"/>
          <w:sz w:val="22"/>
          <w:szCs w:val="22"/>
          <w:lang w:val="es-ES"/>
        </w:rPr>
        <w:t>Optativas de música, hora</w:t>
      </w:r>
      <w:r w:rsidRPr="00332061">
        <w:rPr>
          <w:rFonts w:ascii="Lora" w:hAnsi="Lora" w:cs="Arial"/>
          <w:sz w:val="22"/>
          <w:szCs w:val="22"/>
          <w:lang w:val="es-ES"/>
        </w:rPr>
        <w:t xml:space="preserve"> de estudio y / o Amistades 6              </w:t>
      </w:r>
    </w:p>
    <w:p w14:paraId="0748F20E" w14:textId="77777777"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147AB584" w14:textId="6E745424"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Las siguientes descripciones de</w:t>
      </w:r>
      <w:r w:rsidR="00D35E42" w:rsidRPr="00332061">
        <w:rPr>
          <w:rFonts w:ascii="Lora" w:hAnsi="Lora" w:cs="Arial"/>
          <w:sz w:val="22"/>
          <w:szCs w:val="22"/>
          <w:lang w:val="es-ES"/>
        </w:rPr>
        <w:t xml:space="preserve"> las clases del</w:t>
      </w:r>
      <w:r w:rsidRPr="00332061">
        <w:rPr>
          <w:rFonts w:ascii="Lora" w:hAnsi="Lora" w:cs="Arial"/>
          <w:sz w:val="22"/>
          <w:szCs w:val="22"/>
          <w:lang w:val="es-ES"/>
        </w:rPr>
        <w:t xml:space="preserve"> curso </w:t>
      </w:r>
      <w:r w:rsidR="00A20EB4" w:rsidRPr="00332061">
        <w:rPr>
          <w:rFonts w:ascii="Lora" w:hAnsi="Lora" w:cs="Arial"/>
          <w:sz w:val="22"/>
          <w:szCs w:val="22"/>
          <w:lang w:val="es-ES"/>
        </w:rPr>
        <w:t>pueden tener</w:t>
      </w:r>
      <w:r w:rsidRPr="00332061">
        <w:rPr>
          <w:rFonts w:ascii="Lora" w:hAnsi="Lora" w:cs="Arial"/>
          <w:sz w:val="22"/>
          <w:szCs w:val="22"/>
          <w:lang w:val="es-ES"/>
        </w:rPr>
        <w:t xml:space="preserve"> cambios.                            </w:t>
      </w:r>
    </w:p>
    <w:p w14:paraId="429245CC" w14:textId="77777777"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25B6E993" w14:textId="3FE5A014" w:rsidR="00C51334" w:rsidRPr="00332061" w:rsidRDefault="00FD5260" w:rsidP="007F0B2C">
      <w:pPr>
        <w:jc w:val="both"/>
        <w:rPr>
          <w:rFonts w:ascii="Lora" w:hAnsi="Lora" w:cs="Arial"/>
          <w:b/>
          <w:bCs/>
          <w:sz w:val="22"/>
          <w:szCs w:val="22"/>
          <w:lang w:val="es-ES"/>
        </w:rPr>
      </w:pPr>
      <w:r w:rsidRPr="00332061">
        <w:rPr>
          <w:rFonts w:ascii="Lora" w:hAnsi="Lora" w:cs="Arial"/>
          <w:b/>
          <w:bCs/>
          <w:sz w:val="22"/>
          <w:szCs w:val="22"/>
          <w:lang w:val="es-ES"/>
        </w:rPr>
        <w:t>Clases obligatorias</w:t>
      </w:r>
    </w:p>
    <w:p w14:paraId="23B11594" w14:textId="4F8495F9" w:rsidR="00C51334" w:rsidRPr="00332061" w:rsidRDefault="00C51334" w:rsidP="007F0B2C">
      <w:pPr>
        <w:jc w:val="both"/>
        <w:rPr>
          <w:rFonts w:ascii="Lora" w:hAnsi="Lora" w:cs="Arial"/>
          <w:sz w:val="22"/>
          <w:szCs w:val="22"/>
          <w:lang w:val="es-ES"/>
        </w:rPr>
      </w:pPr>
    </w:p>
    <w:p w14:paraId="5E574253" w14:textId="1D2CD5A1" w:rsidR="006477F9" w:rsidRPr="00332061" w:rsidRDefault="0076234C" w:rsidP="007F21A7">
      <w:pPr>
        <w:jc w:val="both"/>
        <w:rPr>
          <w:rFonts w:ascii="Lora" w:hAnsi="Lora" w:cs="Arial"/>
          <w:sz w:val="22"/>
          <w:szCs w:val="22"/>
          <w:lang w:val="es-ES"/>
        </w:rPr>
      </w:pPr>
      <w:r w:rsidRPr="00332061">
        <w:rPr>
          <w:rFonts w:ascii="Lora" w:hAnsi="Lora" w:cs="Arial"/>
          <w:b/>
          <w:bCs/>
          <w:sz w:val="22"/>
          <w:szCs w:val="22"/>
          <w:lang w:val="es-ES"/>
        </w:rPr>
        <w:t>Mat</w:t>
      </w:r>
      <w:r w:rsidR="00D2195F" w:rsidRPr="00332061">
        <w:rPr>
          <w:rFonts w:ascii="Lora" w:hAnsi="Lora" w:cs="Arial"/>
          <w:b/>
          <w:bCs/>
          <w:sz w:val="22"/>
          <w:szCs w:val="22"/>
          <w:lang w:val="es-ES"/>
        </w:rPr>
        <w:t>emáticas (Math)</w:t>
      </w:r>
      <w:r w:rsidRPr="00332061">
        <w:rPr>
          <w:rFonts w:ascii="Lora" w:hAnsi="Lora" w:cs="Arial"/>
          <w:b/>
          <w:bCs/>
          <w:sz w:val="22"/>
          <w:szCs w:val="22"/>
          <w:lang w:val="es-ES"/>
        </w:rPr>
        <w:t xml:space="preserve"> 6A:</w:t>
      </w:r>
      <w:r w:rsidRPr="00332061">
        <w:rPr>
          <w:rFonts w:ascii="Lora" w:hAnsi="Lora" w:cs="Arial"/>
          <w:sz w:val="22"/>
          <w:szCs w:val="22"/>
          <w:lang w:val="es-ES"/>
        </w:rPr>
        <w:t>  </w:t>
      </w:r>
      <w:r w:rsidR="00D2195F" w:rsidRPr="00332061">
        <w:rPr>
          <w:rFonts w:ascii="Lora" w:hAnsi="Lora" w:cs="Arial"/>
          <w:sz w:val="22"/>
          <w:szCs w:val="22"/>
          <w:lang w:val="es-ES"/>
        </w:rPr>
        <w:t>Este curso cubre los estándares de matemáticas de Minnesota para 6º grado</w:t>
      </w:r>
      <w:r w:rsidR="006477F9">
        <w:rPr>
          <w:rFonts w:ascii="Lora" w:hAnsi="Lora" w:cs="Arial"/>
          <w:sz w:val="22"/>
          <w:szCs w:val="22"/>
          <w:lang w:val="es-ES"/>
        </w:rPr>
        <w:t xml:space="preserve">. </w:t>
      </w:r>
      <w:r w:rsidR="006477F9" w:rsidRPr="006477F9">
        <w:rPr>
          <w:rFonts w:ascii="Lora" w:eastAsia="Lora" w:hAnsi="Lora" w:cs="Lora"/>
          <w:color w:val="222222"/>
          <w:sz w:val="22"/>
          <w:szCs w:val="22"/>
          <w:lang w:val="es-ES"/>
        </w:rPr>
        <w:t>Los</w:t>
      </w:r>
      <w:r w:rsidR="006477F9">
        <w:rPr>
          <w:rFonts w:ascii="Lora" w:eastAsia="Lora" w:hAnsi="Lora" w:cs="Lora"/>
          <w:color w:val="222222"/>
          <w:sz w:val="22"/>
          <w:szCs w:val="22"/>
          <w:lang w:val="es-ES"/>
        </w:rPr>
        <w:t>/las</w:t>
      </w:r>
      <w:r w:rsidR="006477F9" w:rsidRPr="006477F9">
        <w:rPr>
          <w:rFonts w:ascii="Lora" w:eastAsia="Lora" w:hAnsi="Lora" w:cs="Lora"/>
          <w:color w:val="222222"/>
          <w:sz w:val="22"/>
          <w:szCs w:val="22"/>
          <w:lang w:val="es-ES"/>
        </w:rPr>
        <w:t xml:space="preserve"> estudiantes explorarán diferentes formas de números racionales</w:t>
      </w:r>
      <w:r w:rsidR="006477F9">
        <w:rPr>
          <w:rFonts w:ascii="Lora" w:eastAsia="Lora" w:hAnsi="Lora" w:cs="Lora"/>
          <w:color w:val="222222"/>
          <w:sz w:val="22"/>
          <w:szCs w:val="22"/>
          <w:lang w:val="es-ES"/>
        </w:rPr>
        <w:t xml:space="preserve">, </w:t>
      </w:r>
      <w:r w:rsidR="006477F9" w:rsidRPr="006477F9">
        <w:rPr>
          <w:rFonts w:ascii="Lora" w:eastAsia="Lora" w:hAnsi="Lora" w:cs="Lora"/>
          <w:color w:val="222222"/>
          <w:sz w:val="22"/>
          <w:szCs w:val="22"/>
          <w:lang w:val="es-ES"/>
        </w:rPr>
        <w:t>incluyendo operaciones y comparaciones con fracciones y decimales. A medida que avance el año, las matemáticas se volverán más abstractas. Esto incluye temas relacionados con la geometría, pre</w:t>
      </w:r>
      <w:r w:rsidR="006477F9">
        <w:rPr>
          <w:rFonts w:ascii="Lora" w:eastAsia="Lora" w:hAnsi="Lora" w:cs="Lora"/>
          <w:color w:val="222222"/>
          <w:sz w:val="22"/>
          <w:szCs w:val="22"/>
          <w:lang w:val="es-ES"/>
        </w:rPr>
        <w:t>-</w:t>
      </w:r>
      <w:r w:rsidR="006477F9" w:rsidRPr="006477F9">
        <w:rPr>
          <w:rFonts w:ascii="Lora" w:eastAsia="Lora" w:hAnsi="Lora" w:cs="Lora"/>
          <w:color w:val="222222"/>
          <w:sz w:val="22"/>
          <w:szCs w:val="22"/>
          <w:lang w:val="es-ES"/>
        </w:rPr>
        <w:t>álgebra y la probabilidad.</w:t>
      </w:r>
    </w:p>
    <w:p w14:paraId="31EA6279" w14:textId="77777777" w:rsidR="0076234C" w:rsidRPr="00332061" w:rsidRDefault="0076234C" w:rsidP="007F0B2C">
      <w:pPr>
        <w:jc w:val="both"/>
        <w:rPr>
          <w:rFonts w:ascii="Lora" w:hAnsi="Lora" w:cs="Arial"/>
          <w:sz w:val="22"/>
          <w:szCs w:val="22"/>
          <w:lang w:val="es-ES"/>
        </w:rPr>
      </w:pPr>
      <w:r w:rsidRPr="00332061">
        <w:rPr>
          <w:rFonts w:ascii="Lora" w:hAnsi="Lora" w:cs="Arial"/>
          <w:sz w:val="22"/>
          <w:szCs w:val="22"/>
          <w:lang w:val="es-ES"/>
        </w:rPr>
        <w:t> </w:t>
      </w:r>
    </w:p>
    <w:p w14:paraId="07D0962D" w14:textId="21FB7082" w:rsidR="0076234C" w:rsidRPr="00332061" w:rsidRDefault="00D2195F" w:rsidP="007F0B2C">
      <w:pPr>
        <w:jc w:val="both"/>
        <w:rPr>
          <w:rFonts w:ascii="Lora" w:hAnsi="Lora" w:cs="Arial"/>
          <w:sz w:val="22"/>
          <w:szCs w:val="22"/>
          <w:lang w:val="es-ES"/>
        </w:rPr>
      </w:pPr>
      <w:r w:rsidRPr="00332061">
        <w:rPr>
          <w:rFonts w:ascii="Lora" w:hAnsi="Lora" w:cs="Arial"/>
          <w:b/>
          <w:bCs/>
          <w:sz w:val="22"/>
          <w:szCs w:val="22"/>
          <w:lang w:val="es-ES"/>
        </w:rPr>
        <w:t>Matemáticas (</w:t>
      </w:r>
      <w:r w:rsidR="0076234C" w:rsidRPr="00332061">
        <w:rPr>
          <w:rFonts w:ascii="Lora" w:hAnsi="Lora" w:cs="Arial"/>
          <w:b/>
          <w:bCs/>
          <w:sz w:val="22"/>
          <w:szCs w:val="22"/>
          <w:lang w:val="es-ES"/>
        </w:rPr>
        <w:t>Math</w:t>
      </w:r>
      <w:r w:rsidRPr="00332061">
        <w:rPr>
          <w:rFonts w:ascii="Lora" w:hAnsi="Lora" w:cs="Arial"/>
          <w:b/>
          <w:bCs/>
          <w:sz w:val="22"/>
          <w:szCs w:val="22"/>
          <w:lang w:val="es-ES"/>
        </w:rPr>
        <w:t>)</w:t>
      </w:r>
      <w:r w:rsidR="0076234C" w:rsidRPr="00332061">
        <w:rPr>
          <w:rFonts w:ascii="Lora" w:hAnsi="Lora" w:cs="Arial"/>
          <w:b/>
          <w:bCs/>
          <w:sz w:val="22"/>
          <w:szCs w:val="22"/>
          <w:lang w:val="es-ES"/>
        </w:rPr>
        <w:t xml:space="preserve"> 6AA:</w:t>
      </w:r>
      <w:r w:rsidR="0076234C" w:rsidRPr="00332061">
        <w:rPr>
          <w:rFonts w:ascii="Lora" w:hAnsi="Lora" w:cs="Arial"/>
          <w:sz w:val="22"/>
          <w:szCs w:val="22"/>
          <w:lang w:val="es-ES"/>
        </w:rPr>
        <w:t> </w:t>
      </w:r>
      <w:r w:rsidRPr="00332061">
        <w:rPr>
          <w:rFonts w:ascii="Lora" w:hAnsi="Lora" w:cs="Arial"/>
          <w:sz w:val="22"/>
          <w:szCs w:val="22"/>
          <w:lang w:val="es-ES"/>
        </w:rPr>
        <w:t xml:space="preserve">Este curso también cubre los estándares de matemáticas de Minnesota para 6º grado, pero a un ritmo más rápido que los de matemáticas 6A. Se explorarán temas </w:t>
      </w:r>
      <w:r w:rsidR="00332061">
        <w:rPr>
          <w:rFonts w:ascii="Lora" w:hAnsi="Lora" w:cs="Arial"/>
          <w:sz w:val="22"/>
          <w:szCs w:val="22"/>
          <w:lang w:val="es-ES"/>
        </w:rPr>
        <w:t>como operaciones con números racionales, geometría, pre-álgebra, y probabilidad los primeros 3 trimestres del año</w:t>
      </w:r>
      <w:r w:rsidR="006477F9">
        <w:rPr>
          <w:rFonts w:ascii="Lora" w:hAnsi="Lora" w:cs="Arial"/>
          <w:sz w:val="22"/>
          <w:szCs w:val="22"/>
          <w:lang w:val="es-ES"/>
        </w:rPr>
        <w:t>. En el último trimestre se estudiarán principios avanzados de álgebra</w:t>
      </w:r>
      <w:r w:rsidRPr="00332061">
        <w:rPr>
          <w:rFonts w:ascii="Lora" w:hAnsi="Lora" w:cs="Arial"/>
          <w:sz w:val="22"/>
          <w:szCs w:val="22"/>
          <w:lang w:val="es-ES"/>
        </w:rPr>
        <w:t xml:space="preserve">. Este curso tendrá tareas más largas y difíciles que </w:t>
      </w:r>
      <w:r w:rsidR="0076234C" w:rsidRPr="00332061">
        <w:rPr>
          <w:rFonts w:ascii="Lora" w:hAnsi="Lora" w:cs="Arial"/>
          <w:sz w:val="22"/>
          <w:szCs w:val="22"/>
          <w:lang w:val="es-ES"/>
        </w:rPr>
        <w:t>Math 6A.</w:t>
      </w:r>
    </w:p>
    <w:p w14:paraId="02959BD4" w14:textId="77777777" w:rsidR="00D2195F" w:rsidRPr="00332061" w:rsidRDefault="00D2195F" w:rsidP="007F0B2C">
      <w:pPr>
        <w:jc w:val="both"/>
        <w:rPr>
          <w:rFonts w:ascii="Lora" w:hAnsi="Lora" w:cs="Arial"/>
          <w:sz w:val="22"/>
          <w:szCs w:val="22"/>
          <w:lang w:val="es-ES"/>
        </w:rPr>
      </w:pPr>
      <w:r w:rsidRPr="00332061">
        <w:rPr>
          <w:rFonts w:ascii="Lora" w:hAnsi="Lora" w:cs="Arial"/>
          <w:sz w:val="22"/>
          <w:szCs w:val="22"/>
          <w:lang w:val="es-ES"/>
        </w:rPr>
        <w:t> </w:t>
      </w:r>
    </w:p>
    <w:p w14:paraId="4E87E317" w14:textId="4C023D4A" w:rsidR="0076234C" w:rsidRPr="00332061" w:rsidRDefault="00D2195F" w:rsidP="007F0B2C">
      <w:pPr>
        <w:jc w:val="both"/>
        <w:rPr>
          <w:rFonts w:ascii="Lora" w:hAnsi="Lora" w:cs="Arial"/>
          <w:i/>
          <w:iCs/>
          <w:sz w:val="22"/>
          <w:szCs w:val="22"/>
          <w:lang w:val="es-ES"/>
        </w:rPr>
      </w:pPr>
      <w:r w:rsidRPr="00332061">
        <w:rPr>
          <w:rFonts w:ascii="Lora" w:hAnsi="Lora" w:cs="Arial"/>
          <w:i/>
          <w:iCs/>
          <w:sz w:val="22"/>
          <w:szCs w:val="22"/>
          <w:lang w:val="es-ES"/>
        </w:rPr>
        <w:t xml:space="preserve">* </w:t>
      </w:r>
      <w:r w:rsidR="00A57B47" w:rsidRPr="00332061">
        <w:rPr>
          <w:rFonts w:ascii="Lora" w:hAnsi="Lora" w:cs="Arial"/>
          <w:i/>
          <w:iCs/>
          <w:sz w:val="22"/>
          <w:szCs w:val="22"/>
          <w:lang w:val="es-ES"/>
        </w:rPr>
        <w:t>El nivel</w:t>
      </w:r>
      <w:r w:rsidRPr="00332061">
        <w:rPr>
          <w:rFonts w:ascii="Lora" w:hAnsi="Lora" w:cs="Arial"/>
          <w:i/>
          <w:iCs/>
          <w:sz w:val="22"/>
          <w:szCs w:val="22"/>
          <w:lang w:val="es-ES"/>
        </w:rPr>
        <w:t xml:space="preserve"> de matemáticas de 7º grado se de</w:t>
      </w:r>
      <w:r w:rsidR="00A57B47" w:rsidRPr="00332061">
        <w:rPr>
          <w:rFonts w:ascii="Lora" w:hAnsi="Lora" w:cs="Arial"/>
          <w:i/>
          <w:iCs/>
          <w:sz w:val="22"/>
          <w:szCs w:val="22"/>
          <w:lang w:val="es-ES"/>
        </w:rPr>
        <w:t>cidirá</w:t>
      </w:r>
      <w:r w:rsidRPr="00332061">
        <w:rPr>
          <w:rFonts w:ascii="Lora" w:hAnsi="Lora" w:cs="Arial"/>
          <w:i/>
          <w:iCs/>
          <w:sz w:val="22"/>
          <w:szCs w:val="22"/>
          <w:lang w:val="es-ES"/>
        </w:rPr>
        <w:t xml:space="preserve"> en</w:t>
      </w:r>
      <w:r w:rsidR="00A6565A" w:rsidRPr="00332061">
        <w:rPr>
          <w:rFonts w:ascii="Lora" w:hAnsi="Lora" w:cs="Arial"/>
          <w:i/>
          <w:iCs/>
          <w:sz w:val="22"/>
          <w:szCs w:val="22"/>
          <w:lang w:val="es-ES"/>
        </w:rPr>
        <w:t xml:space="preserve"> mayo basándose en </w:t>
      </w:r>
      <w:r w:rsidR="00515C8F" w:rsidRPr="00332061">
        <w:rPr>
          <w:rFonts w:ascii="Lora" w:hAnsi="Lora" w:cs="Arial"/>
          <w:i/>
          <w:iCs/>
          <w:sz w:val="22"/>
          <w:szCs w:val="22"/>
          <w:lang w:val="es-ES"/>
        </w:rPr>
        <w:t xml:space="preserve">sus resultados </w:t>
      </w:r>
      <w:r w:rsidRPr="00332061">
        <w:rPr>
          <w:rFonts w:ascii="Lora" w:hAnsi="Lora" w:cs="Arial"/>
          <w:i/>
          <w:iCs/>
          <w:sz w:val="22"/>
          <w:szCs w:val="22"/>
          <w:lang w:val="es-ES"/>
        </w:rPr>
        <w:t>en</w:t>
      </w:r>
      <w:r w:rsidR="00A6565A" w:rsidRPr="00332061">
        <w:rPr>
          <w:rFonts w:ascii="Lora" w:hAnsi="Lora" w:cs="Arial"/>
          <w:i/>
          <w:iCs/>
          <w:sz w:val="22"/>
          <w:szCs w:val="22"/>
          <w:lang w:val="es-ES"/>
        </w:rPr>
        <w:t xml:space="preserve"> sus clases</w:t>
      </w:r>
      <w:r w:rsidRPr="00332061">
        <w:rPr>
          <w:rFonts w:ascii="Lora" w:hAnsi="Lora" w:cs="Arial"/>
          <w:i/>
          <w:iCs/>
          <w:sz w:val="22"/>
          <w:szCs w:val="22"/>
          <w:lang w:val="es-ES"/>
        </w:rPr>
        <w:t>,</w:t>
      </w:r>
      <w:r w:rsidR="00A6565A" w:rsidRPr="00332061">
        <w:rPr>
          <w:rFonts w:ascii="Lora" w:hAnsi="Lora" w:cs="Arial"/>
          <w:i/>
          <w:iCs/>
          <w:sz w:val="22"/>
          <w:szCs w:val="22"/>
          <w:lang w:val="es-ES"/>
        </w:rPr>
        <w:t xml:space="preserve"> capacidad de trabajo,</w:t>
      </w:r>
      <w:r w:rsidRPr="00332061">
        <w:rPr>
          <w:rFonts w:ascii="Lora" w:hAnsi="Lora" w:cs="Arial"/>
          <w:i/>
          <w:iCs/>
          <w:sz w:val="22"/>
          <w:szCs w:val="22"/>
          <w:lang w:val="es-ES"/>
        </w:rPr>
        <w:t xml:space="preserve"> l</w:t>
      </w:r>
      <w:r w:rsidR="00515C8F" w:rsidRPr="00332061">
        <w:rPr>
          <w:rFonts w:ascii="Lora" w:hAnsi="Lora" w:cs="Arial"/>
          <w:i/>
          <w:iCs/>
          <w:sz w:val="22"/>
          <w:szCs w:val="22"/>
          <w:lang w:val="es-ES"/>
        </w:rPr>
        <w:t xml:space="preserve">as </w:t>
      </w:r>
      <w:r w:rsidR="00A6565A" w:rsidRPr="00332061">
        <w:rPr>
          <w:rFonts w:ascii="Lora" w:hAnsi="Lora" w:cs="Arial"/>
          <w:i/>
          <w:iCs/>
          <w:sz w:val="22"/>
          <w:szCs w:val="22"/>
          <w:lang w:val="es-ES"/>
        </w:rPr>
        <w:t>calificaciones, recomendaciones de maestras y maestros, y opinión de la/el estudiante</w:t>
      </w:r>
      <w:r w:rsidR="00515C8F" w:rsidRPr="00332061">
        <w:rPr>
          <w:rFonts w:ascii="Lora" w:hAnsi="Lora" w:cs="Arial"/>
          <w:i/>
          <w:iCs/>
          <w:sz w:val="22"/>
          <w:szCs w:val="22"/>
          <w:lang w:val="es-ES"/>
        </w:rPr>
        <w:t>.</w:t>
      </w:r>
    </w:p>
    <w:p w14:paraId="7D9FD7BC" w14:textId="7824349D" w:rsidR="00D2195F" w:rsidRPr="00332061" w:rsidRDefault="00D2195F" w:rsidP="007F0B2C">
      <w:pPr>
        <w:jc w:val="both"/>
        <w:rPr>
          <w:rFonts w:ascii="Lora" w:hAnsi="Lora" w:cs="Arial"/>
          <w:sz w:val="22"/>
          <w:szCs w:val="22"/>
          <w:lang w:val="es-ES"/>
        </w:rPr>
      </w:pPr>
    </w:p>
    <w:p w14:paraId="12814CE3" w14:textId="3B60A742"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056F5DAF" w14:textId="7C08489E" w:rsidR="00C51334" w:rsidRPr="00332061" w:rsidRDefault="00C51334" w:rsidP="007F0B2C">
      <w:pPr>
        <w:jc w:val="both"/>
        <w:rPr>
          <w:rFonts w:ascii="Lora" w:hAnsi="Lora" w:cs="Arial"/>
          <w:sz w:val="22"/>
          <w:szCs w:val="22"/>
          <w:lang w:val="es-ES"/>
        </w:rPr>
      </w:pPr>
      <w:r w:rsidRPr="00332061">
        <w:rPr>
          <w:rFonts w:ascii="Lora" w:hAnsi="Lora" w:cs="Arial"/>
          <w:b/>
          <w:bCs/>
          <w:sz w:val="22"/>
          <w:szCs w:val="22"/>
          <w:lang w:val="es-ES"/>
        </w:rPr>
        <w:lastRenderedPageBreak/>
        <w:t>Lectura</w:t>
      </w:r>
      <w:r w:rsidR="00FD5260" w:rsidRPr="00332061">
        <w:rPr>
          <w:rFonts w:ascii="Lora" w:hAnsi="Lora" w:cs="Arial"/>
          <w:b/>
          <w:bCs/>
          <w:sz w:val="22"/>
          <w:szCs w:val="22"/>
          <w:lang w:val="es-ES"/>
        </w:rPr>
        <w:t>:</w:t>
      </w:r>
      <w:r w:rsidR="00FD5260" w:rsidRPr="00332061">
        <w:rPr>
          <w:rFonts w:ascii="Lora" w:hAnsi="Lora" w:cs="Arial"/>
          <w:sz w:val="22"/>
          <w:szCs w:val="22"/>
          <w:lang w:val="es-ES"/>
        </w:rPr>
        <w:t xml:space="preserve"> los</w:t>
      </w:r>
      <w:r w:rsidR="00747387" w:rsidRPr="00332061">
        <w:rPr>
          <w:rFonts w:ascii="Lora" w:hAnsi="Lora" w:cs="Arial"/>
          <w:sz w:val="22"/>
          <w:szCs w:val="22"/>
          <w:lang w:val="es-ES"/>
        </w:rPr>
        <w:t>/las</w:t>
      </w:r>
      <w:r w:rsidR="00FD5260" w:rsidRPr="00332061">
        <w:rPr>
          <w:rFonts w:ascii="Lora" w:hAnsi="Lora" w:cs="Arial"/>
          <w:sz w:val="22"/>
          <w:szCs w:val="22"/>
          <w:lang w:val="es-ES"/>
        </w:rPr>
        <w:t xml:space="preserve"> es</w:t>
      </w:r>
      <w:r w:rsidRPr="00332061">
        <w:rPr>
          <w:rFonts w:ascii="Lora" w:hAnsi="Lora" w:cs="Arial"/>
          <w:sz w:val="22"/>
          <w:szCs w:val="22"/>
          <w:lang w:val="es-ES"/>
        </w:rPr>
        <w:t xml:space="preserve">tudiantes reciben </w:t>
      </w:r>
      <w:r w:rsidR="00A6565A" w:rsidRPr="00332061">
        <w:rPr>
          <w:rFonts w:ascii="Lora" w:hAnsi="Lora" w:cs="Arial"/>
          <w:sz w:val="22"/>
          <w:szCs w:val="22"/>
          <w:lang w:val="es-ES"/>
        </w:rPr>
        <w:t>enseñanza</w:t>
      </w:r>
      <w:r w:rsidRPr="00332061">
        <w:rPr>
          <w:rFonts w:ascii="Lora" w:hAnsi="Lora" w:cs="Arial"/>
          <w:sz w:val="22"/>
          <w:szCs w:val="22"/>
          <w:lang w:val="es-ES"/>
        </w:rPr>
        <w:t xml:space="preserve"> a través del modelo del Taller del Lector. Las lecciones se enfocan en elementos de literatura, análisis de palabras / adquisición de vocabulario y estrategias de comprensión. La lectura independiente es también un componente </w:t>
      </w:r>
      <w:r w:rsidR="00A6565A" w:rsidRPr="00332061">
        <w:rPr>
          <w:rFonts w:ascii="Lora" w:hAnsi="Lora" w:cs="Arial"/>
          <w:sz w:val="22"/>
          <w:szCs w:val="22"/>
          <w:lang w:val="es-ES"/>
        </w:rPr>
        <w:t>principal</w:t>
      </w:r>
      <w:r w:rsidRPr="00332061">
        <w:rPr>
          <w:rFonts w:ascii="Lora" w:hAnsi="Lora" w:cs="Arial"/>
          <w:sz w:val="22"/>
          <w:szCs w:val="22"/>
          <w:lang w:val="es-ES"/>
        </w:rPr>
        <w:t xml:space="preserve"> de esta clase. Se utiliza una variedad de textos que incluyen literatura de ficción y no ficción, poesía y materiales de lectura independientes seleccionados por los</w:t>
      </w:r>
      <w:r w:rsidR="00A6565A" w:rsidRPr="00332061">
        <w:rPr>
          <w:rFonts w:ascii="Lora" w:hAnsi="Lora" w:cs="Arial"/>
          <w:sz w:val="22"/>
          <w:szCs w:val="22"/>
          <w:lang w:val="es-ES"/>
        </w:rPr>
        <w:t>/las</w:t>
      </w:r>
      <w:r w:rsidRPr="00332061">
        <w:rPr>
          <w:rFonts w:ascii="Lora" w:hAnsi="Lora" w:cs="Arial"/>
          <w:sz w:val="22"/>
          <w:szCs w:val="22"/>
          <w:lang w:val="es-ES"/>
        </w:rPr>
        <w:t xml:space="preserve"> estudiantes.</w:t>
      </w:r>
    </w:p>
    <w:p w14:paraId="59E4759D" w14:textId="2C80E03A" w:rsidR="0076234C" w:rsidRPr="00332061" w:rsidRDefault="0076234C" w:rsidP="007F0B2C">
      <w:pPr>
        <w:jc w:val="both"/>
        <w:rPr>
          <w:rFonts w:ascii="Lora" w:hAnsi="Lora" w:cs="Arial"/>
          <w:sz w:val="22"/>
          <w:szCs w:val="22"/>
          <w:lang w:val="es-ES"/>
        </w:rPr>
      </w:pPr>
    </w:p>
    <w:p w14:paraId="45E33848" w14:textId="475D9A46" w:rsidR="00515C8F" w:rsidRPr="00332061" w:rsidRDefault="00515C8F" w:rsidP="007F0B2C">
      <w:pPr>
        <w:jc w:val="both"/>
        <w:rPr>
          <w:rFonts w:ascii="Lora" w:hAnsi="Lora" w:cs="Arial"/>
          <w:sz w:val="22"/>
          <w:szCs w:val="22"/>
          <w:lang w:val="es-ES"/>
        </w:rPr>
      </w:pPr>
      <w:r w:rsidRPr="00332061">
        <w:rPr>
          <w:rFonts w:ascii="Lora" w:hAnsi="Lora" w:cs="Arial"/>
          <w:sz w:val="22"/>
          <w:szCs w:val="22"/>
          <w:lang w:val="es-ES"/>
        </w:rPr>
        <w:t>Recurso complementario de lectura para 6º grado: todos los estudiantes de 6º grado utilizarán el programa en internet individualizado Reading Plus además del plan de estudios regular.</w:t>
      </w:r>
    </w:p>
    <w:p w14:paraId="1C69C56A" w14:textId="33EA8AAE"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78682CFE" w14:textId="4AC0105B" w:rsidR="00747387" w:rsidRPr="00332061" w:rsidRDefault="00747387" w:rsidP="007F0B2C">
      <w:pPr>
        <w:jc w:val="both"/>
        <w:rPr>
          <w:rFonts w:ascii="Lora" w:hAnsi="Lora" w:cs="Arial"/>
          <w:sz w:val="22"/>
          <w:szCs w:val="22"/>
          <w:lang w:val="es-ES"/>
        </w:rPr>
      </w:pPr>
      <w:r w:rsidRPr="006477F9">
        <w:rPr>
          <w:rFonts w:ascii="Lora" w:hAnsi="Lora" w:cs="Arial"/>
          <w:b/>
          <w:bCs/>
          <w:sz w:val="22"/>
          <w:szCs w:val="22"/>
          <w:lang w:val="es-ES"/>
        </w:rPr>
        <w:t>Estudios sociales:</w:t>
      </w:r>
      <w:r w:rsidRPr="00332061">
        <w:rPr>
          <w:rFonts w:ascii="Lora" w:hAnsi="Lora" w:cs="Arial"/>
          <w:sz w:val="22"/>
          <w:szCs w:val="22"/>
          <w:lang w:val="es-ES"/>
        </w:rPr>
        <w:t xml:space="preserve"> ¡Esta clase en estudios sociales de 6º grado</w:t>
      </w:r>
      <w:r w:rsidR="00A0079E" w:rsidRPr="00332061">
        <w:rPr>
          <w:rFonts w:ascii="Lora" w:hAnsi="Lora" w:cs="Arial"/>
          <w:sz w:val="22"/>
          <w:szCs w:val="22"/>
          <w:lang w:val="es-ES"/>
        </w:rPr>
        <w:t xml:space="preserve"> es sobre Minnesota</w:t>
      </w:r>
      <w:r w:rsidRPr="00332061">
        <w:rPr>
          <w:rFonts w:ascii="Lora" w:hAnsi="Lora" w:cs="Arial"/>
          <w:sz w:val="22"/>
          <w:szCs w:val="22"/>
          <w:lang w:val="es-ES"/>
        </w:rPr>
        <w:t xml:space="preserve">! Los/las estudiantes estudian historia, geografía, educación cívica y economía a través del pasado y presente de Minnesota, aprendiendo cómo estas disciplinas </w:t>
      </w:r>
      <w:r w:rsidR="00A07CC6" w:rsidRPr="00332061">
        <w:rPr>
          <w:rFonts w:ascii="Lora" w:hAnsi="Lora" w:cs="Arial"/>
          <w:sz w:val="22"/>
          <w:szCs w:val="22"/>
          <w:lang w:val="es-ES"/>
        </w:rPr>
        <w:t>colaboran</w:t>
      </w:r>
      <w:r w:rsidRPr="00332061">
        <w:rPr>
          <w:rFonts w:ascii="Lora" w:hAnsi="Lora" w:cs="Arial"/>
          <w:sz w:val="22"/>
          <w:szCs w:val="22"/>
          <w:lang w:val="es-ES"/>
        </w:rPr>
        <w:t xml:space="preserve"> para contar la historia de Minnesota y su gente.  Nuestro </w:t>
      </w:r>
      <w:r w:rsidR="007F0B2C" w:rsidRPr="00332061">
        <w:rPr>
          <w:rFonts w:ascii="Lora" w:hAnsi="Lora" w:cs="Arial"/>
          <w:sz w:val="22"/>
          <w:szCs w:val="22"/>
          <w:lang w:val="es-ES"/>
        </w:rPr>
        <w:t xml:space="preserve">libro de </w:t>
      </w:r>
      <w:r w:rsidRPr="00332061">
        <w:rPr>
          <w:rFonts w:ascii="Lora" w:hAnsi="Lora" w:cs="Arial"/>
          <w:sz w:val="22"/>
          <w:szCs w:val="22"/>
          <w:lang w:val="es-ES"/>
        </w:rPr>
        <w:t>texto, Northern Lights: The Stories of Minnesota's Past/ Las luces del norte, auroras boreales: Las historias del pasado de Minnesota, proporciona relatos de personas reales que transformaron y han sido transformadas por el lugar que llamamos Minnesota. Estas historias incluyen triunfo</w:t>
      </w:r>
      <w:r w:rsidR="00A07CC6" w:rsidRPr="00332061">
        <w:rPr>
          <w:rFonts w:ascii="Lora" w:hAnsi="Lora" w:cs="Arial"/>
          <w:sz w:val="22"/>
          <w:szCs w:val="22"/>
          <w:lang w:val="es-ES"/>
        </w:rPr>
        <w:t>s</w:t>
      </w:r>
      <w:r w:rsidRPr="00332061">
        <w:rPr>
          <w:rFonts w:ascii="Lora" w:hAnsi="Lora" w:cs="Arial"/>
          <w:sz w:val="22"/>
          <w:szCs w:val="22"/>
          <w:lang w:val="es-ES"/>
        </w:rPr>
        <w:t>, injusticia</w:t>
      </w:r>
      <w:r w:rsidR="00A07CC6" w:rsidRPr="00332061">
        <w:rPr>
          <w:rFonts w:ascii="Lora" w:hAnsi="Lora" w:cs="Arial"/>
          <w:sz w:val="22"/>
          <w:szCs w:val="22"/>
          <w:lang w:val="es-ES"/>
        </w:rPr>
        <w:t>s</w:t>
      </w:r>
      <w:r w:rsidRPr="00332061">
        <w:rPr>
          <w:rFonts w:ascii="Lora" w:hAnsi="Lora" w:cs="Arial"/>
          <w:sz w:val="22"/>
          <w:szCs w:val="22"/>
          <w:lang w:val="es-ES"/>
        </w:rPr>
        <w:t xml:space="preserve">, perseverancia, </w:t>
      </w:r>
      <w:r w:rsidR="00A6565A" w:rsidRPr="00332061">
        <w:rPr>
          <w:rFonts w:ascii="Lora" w:hAnsi="Lora" w:cs="Arial"/>
          <w:sz w:val="22"/>
          <w:szCs w:val="22"/>
          <w:lang w:val="es-ES"/>
        </w:rPr>
        <w:t>tristeza</w:t>
      </w:r>
      <w:r w:rsidRPr="00332061">
        <w:rPr>
          <w:rFonts w:ascii="Lora" w:hAnsi="Lora" w:cs="Arial"/>
          <w:sz w:val="22"/>
          <w:szCs w:val="22"/>
          <w:lang w:val="es-ES"/>
        </w:rPr>
        <w:t xml:space="preserve"> e ingenio.  Aprender la historia de nuestro estado ayuda a los</w:t>
      </w:r>
      <w:r w:rsidR="00A07CC6" w:rsidRPr="00332061">
        <w:rPr>
          <w:rFonts w:ascii="Lora" w:hAnsi="Lora" w:cs="Arial"/>
          <w:sz w:val="22"/>
          <w:szCs w:val="22"/>
          <w:lang w:val="es-ES"/>
        </w:rPr>
        <w:t>/las</w:t>
      </w:r>
      <w:r w:rsidRPr="00332061">
        <w:rPr>
          <w:rFonts w:ascii="Lora" w:hAnsi="Lora" w:cs="Arial"/>
          <w:sz w:val="22"/>
          <w:szCs w:val="22"/>
          <w:lang w:val="es-ES"/>
        </w:rPr>
        <w:t xml:space="preserve"> estudiantes a conectar historias de sí mismos y de sus comunidades con el mundo en general, preparándolos para el estudio de temas más amplios </w:t>
      </w:r>
      <w:r w:rsidR="00A07CC6" w:rsidRPr="00332061">
        <w:rPr>
          <w:rFonts w:ascii="Lora" w:hAnsi="Lora" w:cs="Arial"/>
          <w:sz w:val="22"/>
          <w:szCs w:val="22"/>
          <w:lang w:val="es-ES"/>
        </w:rPr>
        <w:t xml:space="preserve">en historia </w:t>
      </w:r>
      <w:r w:rsidRPr="00332061">
        <w:rPr>
          <w:rFonts w:ascii="Lora" w:hAnsi="Lora" w:cs="Arial"/>
          <w:sz w:val="22"/>
          <w:szCs w:val="22"/>
          <w:lang w:val="es-ES"/>
        </w:rPr>
        <w:t>en los próximos años</w:t>
      </w:r>
      <w:r w:rsidR="00A07CC6" w:rsidRPr="00332061">
        <w:rPr>
          <w:rFonts w:ascii="Lora" w:hAnsi="Lora" w:cs="Arial"/>
          <w:sz w:val="22"/>
          <w:szCs w:val="22"/>
          <w:lang w:val="es-ES"/>
        </w:rPr>
        <w:t>.</w:t>
      </w:r>
    </w:p>
    <w:p w14:paraId="0E269892" w14:textId="1945D368" w:rsidR="00A6565A" w:rsidRPr="006477F9" w:rsidRDefault="00C51334" w:rsidP="00A6565A">
      <w:pPr>
        <w:widowControl w:val="0"/>
        <w:pBdr>
          <w:top w:val="nil"/>
          <w:left w:val="nil"/>
          <w:bottom w:val="nil"/>
          <w:right w:val="nil"/>
          <w:between w:val="nil"/>
        </w:pBdr>
        <w:spacing w:before="291"/>
        <w:ind w:left="5" w:right="5"/>
        <w:jc w:val="both"/>
        <w:rPr>
          <w:rFonts w:ascii="Lora" w:eastAsia="Lora" w:hAnsi="Lora" w:cs="Lora"/>
          <w:color w:val="000000"/>
          <w:sz w:val="22"/>
          <w:szCs w:val="22"/>
          <w:lang w:val="es-ES"/>
        </w:rPr>
      </w:pPr>
      <w:r w:rsidRPr="006477F9">
        <w:rPr>
          <w:rFonts w:ascii="Lora" w:hAnsi="Lora" w:cs="Arial"/>
          <w:b/>
          <w:bCs/>
          <w:sz w:val="22"/>
          <w:szCs w:val="22"/>
          <w:lang w:val="es-ES"/>
        </w:rPr>
        <w:t>Ciencia:</w:t>
      </w:r>
      <w:r w:rsidRPr="006477F9">
        <w:rPr>
          <w:rFonts w:ascii="Lora" w:hAnsi="Lora" w:cs="Arial"/>
          <w:sz w:val="22"/>
          <w:szCs w:val="22"/>
          <w:lang w:val="es-ES"/>
        </w:rPr>
        <w:t> </w:t>
      </w:r>
      <w:r w:rsidR="006477F9" w:rsidRPr="006477F9">
        <w:rPr>
          <w:rFonts w:ascii="Lora" w:eastAsia="Lora" w:hAnsi="Lora" w:cs="Lora"/>
          <w:sz w:val="22"/>
          <w:szCs w:val="22"/>
          <w:lang w:val="es-ES"/>
        </w:rPr>
        <w:t xml:space="preserve">Las unidades que se enseñan incluyen </w:t>
      </w:r>
      <w:r w:rsidR="006477F9">
        <w:rPr>
          <w:rFonts w:ascii="Lora" w:eastAsia="Lora" w:hAnsi="Lora" w:cs="Lora"/>
          <w:sz w:val="22"/>
          <w:szCs w:val="22"/>
          <w:lang w:val="es-ES"/>
        </w:rPr>
        <w:t>t</w:t>
      </w:r>
      <w:r w:rsidR="006477F9" w:rsidRPr="006477F9">
        <w:rPr>
          <w:rFonts w:ascii="Lora" w:eastAsia="Lora" w:hAnsi="Lora" w:cs="Lora"/>
          <w:sz w:val="22"/>
          <w:szCs w:val="22"/>
          <w:lang w:val="es-ES"/>
        </w:rPr>
        <w:t xml:space="preserve">ectónica de </w:t>
      </w:r>
      <w:r w:rsidR="006477F9">
        <w:rPr>
          <w:rFonts w:ascii="Lora" w:eastAsia="Lora" w:hAnsi="Lora" w:cs="Lora"/>
          <w:sz w:val="22"/>
          <w:szCs w:val="22"/>
          <w:lang w:val="es-ES"/>
        </w:rPr>
        <w:t>p</w:t>
      </w:r>
      <w:r w:rsidR="006477F9" w:rsidRPr="006477F9">
        <w:rPr>
          <w:rFonts w:ascii="Lora" w:eastAsia="Lora" w:hAnsi="Lora" w:cs="Lora"/>
          <w:sz w:val="22"/>
          <w:szCs w:val="22"/>
          <w:lang w:val="es-ES"/>
        </w:rPr>
        <w:t xml:space="preserve">lacas y </w:t>
      </w:r>
      <w:r w:rsidR="006477F9">
        <w:rPr>
          <w:rFonts w:ascii="Lora" w:eastAsia="Lora" w:hAnsi="Lora" w:cs="Lora"/>
          <w:sz w:val="22"/>
          <w:szCs w:val="22"/>
          <w:lang w:val="es-ES"/>
        </w:rPr>
        <w:t>c</w:t>
      </w:r>
      <w:r w:rsidR="006477F9" w:rsidRPr="006477F9">
        <w:rPr>
          <w:rFonts w:ascii="Lora" w:eastAsia="Lora" w:hAnsi="Lora" w:cs="Lora"/>
          <w:sz w:val="22"/>
          <w:szCs w:val="22"/>
          <w:lang w:val="es-ES"/>
        </w:rPr>
        <w:t xml:space="preserve">iclo de </w:t>
      </w:r>
      <w:r w:rsidR="006477F9">
        <w:rPr>
          <w:rFonts w:ascii="Lora" w:eastAsia="Lora" w:hAnsi="Lora" w:cs="Lora"/>
          <w:sz w:val="22"/>
          <w:szCs w:val="22"/>
          <w:lang w:val="es-ES"/>
        </w:rPr>
        <w:t>r</w:t>
      </w:r>
      <w:r w:rsidR="006477F9" w:rsidRPr="006477F9">
        <w:rPr>
          <w:rFonts w:ascii="Lora" w:eastAsia="Lora" w:hAnsi="Lora" w:cs="Lora"/>
          <w:sz w:val="22"/>
          <w:szCs w:val="22"/>
          <w:lang w:val="es-ES"/>
        </w:rPr>
        <w:t xml:space="preserve">ocas, </w:t>
      </w:r>
      <w:r w:rsidR="006477F9">
        <w:rPr>
          <w:rFonts w:ascii="Lora" w:eastAsia="Lora" w:hAnsi="Lora" w:cs="Lora"/>
          <w:sz w:val="22"/>
          <w:szCs w:val="22"/>
          <w:lang w:val="es-ES"/>
        </w:rPr>
        <w:t>t</w:t>
      </w:r>
      <w:r w:rsidR="006477F9" w:rsidRPr="006477F9">
        <w:rPr>
          <w:rFonts w:ascii="Lora" w:eastAsia="Lora" w:hAnsi="Lora" w:cs="Lora"/>
          <w:sz w:val="22"/>
          <w:szCs w:val="22"/>
          <w:lang w:val="es-ES"/>
        </w:rPr>
        <w:t xml:space="preserve">iempo y clima, ciclo del agua, peligros naturales, recursos de la tierra e impacto humano, y tierra en el espacio.  Utilizamos el programa OpenSci Ed, que incluye recursos digitales, pero no un libro de texto digital o impreso.  Esto incorpora los NGSS (Next Generation Science Standards) que están alineados con los nuevos </w:t>
      </w:r>
      <w:r w:rsidR="006477F9">
        <w:rPr>
          <w:rFonts w:ascii="Lora" w:eastAsia="Lora" w:hAnsi="Lora" w:cs="Lora"/>
          <w:sz w:val="22"/>
          <w:szCs w:val="22"/>
          <w:lang w:val="es-ES"/>
        </w:rPr>
        <w:t xml:space="preserve">estándares de ciencia de </w:t>
      </w:r>
      <w:r w:rsidR="006477F9" w:rsidRPr="006477F9">
        <w:rPr>
          <w:rFonts w:ascii="Lora" w:eastAsia="Lora" w:hAnsi="Lora" w:cs="Lora"/>
          <w:sz w:val="22"/>
          <w:szCs w:val="22"/>
          <w:lang w:val="es-ES"/>
        </w:rPr>
        <w:t>Minnesota.</w:t>
      </w:r>
    </w:p>
    <w:p w14:paraId="70BB0EA1" w14:textId="77777777" w:rsidR="006477F9" w:rsidRDefault="00C51334" w:rsidP="006477F9">
      <w:pPr>
        <w:jc w:val="both"/>
        <w:rPr>
          <w:rFonts w:ascii="Lora" w:hAnsi="Lora" w:cs="Arial"/>
          <w:sz w:val="22"/>
          <w:szCs w:val="22"/>
        </w:rPr>
      </w:pPr>
      <w:r w:rsidRPr="006477F9">
        <w:rPr>
          <w:rFonts w:ascii="Lora" w:hAnsi="Lora" w:cs="Arial"/>
          <w:sz w:val="22"/>
          <w:szCs w:val="22"/>
        </w:rPr>
        <w:t> </w:t>
      </w:r>
    </w:p>
    <w:p w14:paraId="0139493E" w14:textId="1FC05246" w:rsidR="006477F9" w:rsidRPr="006477F9" w:rsidRDefault="00C51334" w:rsidP="00E26754">
      <w:pPr>
        <w:jc w:val="both"/>
        <w:rPr>
          <w:rFonts w:ascii="Lora" w:hAnsi="Lora" w:cs="Arial"/>
          <w:sz w:val="22"/>
          <w:szCs w:val="22"/>
          <w:lang w:val="es-ES"/>
        </w:rPr>
      </w:pPr>
      <w:r w:rsidRPr="006477F9">
        <w:rPr>
          <w:rFonts w:ascii="Lora" w:hAnsi="Lora" w:cs="Arial"/>
          <w:b/>
          <w:bCs/>
          <w:sz w:val="22"/>
          <w:szCs w:val="22"/>
          <w:lang w:val="es-ES"/>
        </w:rPr>
        <w:t>Escritura:</w:t>
      </w:r>
      <w:r w:rsidRPr="006477F9">
        <w:rPr>
          <w:rFonts w:ascii="Lora" w:hAnsi="Lora" w:cs="Arial"/>
          <w:sz w:val="22"/>
          <w:szCs w:val="22"/>
          <w:lang w:val="es-ES"/>
        </w:rPr>
        <w:t> </w:t>
      </w:r>
      <w:r w:rsidR="00A6565A" w:rsidRPr="006477F9">
        <w:rPr>
          <w:rFonts w:ascii="Lora" w:eastAsia="Lora" w:hAnsi="Lora" w:cs="Lora"/>
          <w:sz w:val="22"/>
          <w:szCs w:val="22"/>
          <w:highlight w:val="white"/>
          <w:lang w:val="es-ES"/>
        </w:rPr>
        <w:t xml:space="preserve">LAUNCH </w:t>
      </w:r>
      <w:r w:rsidR="006477F9" w:rsidRPr="006477F9">
        <w:rPr>
          <w:rFonts w:ascii="Lora" w:eastAsia="Lora" w:hAnsi="Lora" w:cs="Lora"/>
          <w:sz w:val="22"/>
          <w:szCs w:val="22"/>
          <w:highlight w:val="white"/>
          <w:lang w:val="es-ES"/>
        </w:rPr>
        <w:t>está destinado a ayudar a los</w:t>
      </w:r>
      <w:r w:rsidR="006477F9">
        <w:rPr>
          <w:rFonts w:ascii="Lora" w:eastAsia="Lora" w:hAnsi="Lora" w:cs="Lora"/>
          <w:sz w:val="22"/>
          <w:szCs w:val="22"/>
          <w:highlight w:val="white"/>
          <w:lang w:val="es-ES"/>
        </w:rPr>
        <w:t>/las</w:t>
      </w:r>
      <w:r w:rsidR="006477F9" w:rsidRPr="006477F9">
        <w:rPr>
          <w:rFonts w:ascii="Lora" w:eastAsia="Lora" w:hAnsi="Lora" w:cs="Lora"/>
          <w:sz w:val="22"/>
          <w:szCs w:val="22"/>
          <w:highlight w:val="white"/>
          <w:lang w:val="es-ES"/>
        </w:rPr>
        <w:t xml:space="preserve"> estudiantes en la transición de la escuela primaria a la escuela intermedia</w:t>
      </w:r>
      <w:r w:rsidR="006477F9">
        <w:rPr>
          <w:rFonts w:ascii="Lora" w:eastAsia="Lora" w:hAnsi="Lora" w:cs="Lora"/>
          <w:sz w:val="22"/>
          <w:szCs w:val="22"/>
          <w:highlight w:val="white"/>
          <w:lang w:val="es-ES"/>
        </w:rPr>
        <w:t xml:space="preserve"> de middle school</w:t>
      </w:r>
      <w:r w:rsidR="006477F9" w:rsidRPr="006477F9">
        <w:rPr>
          <w:rFonts w:ascii="Lora" w:eastAsia="Lora" w:hAnsi="Lora" w:cs="Lora"/>
          <w:sz w:val="22"/>
          <w:szCs w:val="22"/>
          <w:highlight w:val="white"/>
          <w:lang w:val="es-ES"/>
        </w:rPr>
        <w:t>. Esta clase incorporará técnicas efectivas que apoyan el éxito en todas las clases de 6º grado y más allá.  Est</w:t>
      </w:r>
      <w:r w:rsidR="006477F9">
        <w:rPr>
          <w:rFonts w:ascii="Lora" w:eastAsia="Lora" w:hAnsi="Lora" w:cs="Lora"/>
          <w:sz w:val="22"/>
          <w:szCs w:val="22"/>
          <w:highlight w:val="white"/>
          <w:lang w:val="es-ES"/>
        </w:rPr>
        <w:t>a</w:t>
      </w:r>
      <w:r w:rsidR="006477F9" w:rsidRPr="006477F9">
        <w:rPr>
          <w:rFonts w:ascii="Lora" w:eastAsia="Lora" w:hAnsi="Lora" w:cs="Lora"/>
          <w:sz w:val="22"/>
          <w:szCs w:val="22"/>
          <w:highlight w:val="white"/>
          <w:lang w:val="es-ES"/>
        </w:rPr>
        <w:t xml:space="preserve">s </w:t>
      </w:r>
      <w:r w:rsidR="006477F9">
        <w:rPr>
          <w:rFonts w:ascii="Lora" w:eastAsia="Lora" w:hAnsi="Lora" w:cs="Lora"/>
          <w:sz w:val="22"/>
          <w:szCs w:val="22"/>
          <w:highlight w:val="white"/>
          <w:lang w:val="es-ES"/>
        </w:rPr>
        <w:t xml:space="preserve">técnicas </w:t>
      </w:r>
      <w:r w:rsidR="006477F9" w:rsidRPr="006477F9">
        <w:rPr>
          <w:rFonts w:ascii="Lora" w:eastAsia="Lora" w:hAnsi="Lora" w:cs="Lora"/>
          <w:sz w:val="22"/>
          <w:szCs w:val="22"/>
          <w:highlight w:val="white"/>
          <w:lang w:val="es-ES"/>
        </w:rPr>
        <w:t>incluyen una variedad de habilidades, como la gestión del tiempo y la organización, el uso de herramientas tecnológicas y la</w:t>
      </w:r>
      <w:r w:rsidR="006477F9">
        <w:rPr>
          <w:rFonts w:ascii="Lora" w:eastAsia="Lora" w:hAnsi="Lora" w:cs="Lora"/>
          <w:sz w:val="22"/>
          <w:szCs w:val="22"/>
          <w:highlight w:val="white"/>
          <w:lang w:val="es-ES"/>
        </w:rPr>
        <w:t xml:space="preserve"> confianza y defensa propia</w:t>
      </w:r>
      <w:r w:rsidR="006477F9" w:rsidRPr="006477F9">
        <w:rPr>
          <w:rFonts w:ascii="Lora" w:eastAsia="Lora" w:hAnsi="Lora" w:cs="Lora"/>
          <w:sz w:val="22"/>
          <w:szCs w:val="22"/>
          <w:highlight w:val="white"/>
          <w:lang w:val="es-ES"/>
        </w:rPr>
        <w:t>.</w:t>
      </w:r>
    </w:p>
    <w:p w14:paraId="50A49EDC" w14:textId="0DBB7AD6" w:rsidR="00C51334" w:rsidRPr="006477F9" w:rsidRDefault="00C51334" w:rsidP="007F0B2C">
      <w:pPr>
        <w:jc w:val="both"/>
        <w:rPr>
          <w:rFonts w:ascii="Lora" w:hAnsi="Lora" w:cs="Arial"/>
          <w:sz w:val="22"/>
          <w:szCs w:val="22"/>
          <w:lang w:val="es-ES"/>
        </w:rPr>
      </w:pPr>
      <w:r w:rsidRPr="006477F9">
        <w:rPr>
          <w:rFonts w:ascii="Lora" w:hAnsi="Lora" w:cs="Arial"/>
          <w:sz w:val="22"/>
          <w:szCs w:val="22"/>
          <w:lang w:val="es-ES"/>
        </w:rPr>
        <w:t> </w:t>
      </w:r>
    </w:p>
    <w:p w14:paraId="566F3F2E" w14:textId="24E3A06F" w:rsidR="00C51334" w:rsidRPr="00332061" w:rsidRDefault="00C51334" w:rsidP="007F0B2C">
      <w:pPr>
        <w:jc w:val="both"/>
        <w:rPr>
          <w:rFonts w:ascii="Lora" w:hAnsi="Lora" w:cs="Arial"/>
          <w:sz w:val="22"/>
          <w:szCs w:val="22"/>
          <w:lang w:val="es-ES"/>
        </w:rPr>
      </w:pPr>
      <w:r w:rsidRPr="006477F9">
        <w:rPr>
          <w:rFonts w:ascii="Lora" w:hAnsi="Lora" w:cs="Arial"/>
          <w:b/>
          <w:bCs/>
          <w:sz w:val="22"/>
          <w:szCs w:val="22"/>
          <w:lang w:val="es-ES"/>
        </w:rPr>
        <w:t>Educación Física:</w:t>
      </w:r>
      <w:r w:rsidRPr="00332061">
        <w:rPr>
          <w:rFonts w:ascii="Lora" w:hAnsi="Lora" w:cs="Arial"/>
          <w:sz w:val="22"/>
          <w:szCs w:val="22"/>
          <w:lang w:val="es-ES"/>
        </w:rPr>
        <w:t> Este curso se reúne cada dos días durante todo el año. Los</w:t>
      </w:r>
      <w:r w:rsidR="004F0390" w:rsidRPr="00332061">
        <w:rPr>
          <w:rFonts w:ascii="Lora" w:hAnsi="Lora" w:cs="Arial"/>
          <w:sz w:val="22"/>
          <w:szCs w:val="22"/>
          <w:lang w:val="es-ES"/>
        </w:rPr>
        <w:t>/las</w:t>
      </w:r>
      <w:r w:rsidRPr="00332061">
        <w:rPr>
          <w:rFonts w:ascii="Lora" w:hAnsi="Lora" w:cs="Arial"/>
          <w:sz w:val="22"/>
          <w:szCs w:val="22"/>
          <w:lang w:val="es-ES"/>
        </w:rPr>
        <w:t xml:space="preserve"> estudiantes participarán en deportes individuales (tenis, bádminton, ping-pong, levantamiento de pesas</w:t>
      </w:r>
      <w:r w:rsidR="004F0390" w:rsidRPr="00332061">
        <w:rPr>
          <w:rFonts w:ascii="Lora" w:hAnsi="Lora" w:cs="Arial"/>
          <w:sz w:val="22"/>
          <w:szCs w:val="22"/>
          <w:lang w:val="es-ES"/>
        </w:rPr>
        <w:t xml:space="preserve"> </w:t>
      </w:r>
      <w:r w:rsidRPr="00332061">
        <w:rPr>
          <w:rFonts w:ascii="Lora" w:hAnsi="Lora" w:cs="Arial"/>
          <w:sz w:val="22"/>
          <w:szCs w:val="22"/>
          <w:lang w:val="es-ES"/>
        </w:rPr>
        <w:t>y otras actividades recreativas) y deportes en equipo (fútbol</w:t>
      </w:r>
      <w:r w:rsidR="004F0390" w:rsidRPr="00332061">
        <w:rPr>
          <w:rFonts w:ascii="Lora" w:hAnsi="Lora" w:cs="Arial"/>
          <w:sz w:val="22"/>
          <w:szCs w:val="22"/>
          <w:lang w:val="es-ES"/>
        </w:rPr>
        <w:t xml:space="preserve"> americano</w:t>
      </w:r>
      <w:r w:rsidRPr="00332061">
        <w:rPr>
          <w:rFonts w:ascii="Lora" w:hAnsi="Lora" w:cs="Arial"/>
          <w:sz w:val="22"/>
          <w:szCs w:val="22"/>
          <w:lang w:val="es-ES"/>
        </w:rPr>
        <w:t xml:space="preserve">, </w:t>
      </w:r>
      <w:r w:rsidRPr="00332061">
        <w:rPr>
          <w:sz w:val="22"/>
          <w:szCs w:val="22"/>
          <w:lang w:val="es-ES"/>
        </w:rPr>
        <w:t>​​</w:t>
      </w:r>
      <w:r w:rsidRPr="00332061">
        <w:rPr>
          <w:rFonts w:ascii="Lora" w:hAnsi="Lora" w:cs="Arial"/>
          <w:sz w:val="22"/>
          <w:szCs w:val="22"/>
          <w:lang w:val="es-ES"/>
        </w:rPr>
        <w:t>voleibo</w:t>
      </w:r>
      <w:r w:rsidR="0067057E" w:rsidRPr="00332061">
        <w:rPr>
          <w:rFonts w:ascii="Lora" w:hAnsi="Lora" w:cs="Arial"/>
          <w:sz w:val="22"/>
          <w:szCs w:val="22"/>
          <w:lang w:val="es-ES"/>
        </w:rPr>
        <w:t>l, baloncesto, hockey sobre pista</w:t>
      </w:r>
      <w:r w:rsidRPr="00332061">
        <w:rPr>
          <w:rFonts w:ascii="Lora" w:hAnsi="Lora" w:cs="Arial"/>
          <w:sz w:val="22"/>
          <w:szCs w:val="22"/>
          <w:lang w:val="es-ES"/>
        </w:rPr>
        <w:t xml:space="preserve">, fútbol, </w:t>
      </w:r>
      <w:r w:rsidRPr="00332061">
        <w:rPr>
          <w:sz w:val="22"/>
          <w:szCs w:val="22"/>
          <w:lang w:val="es-ES"/>
        </w:rPr>
        <w:t>​​</w:t>
      </w:r>
      <w:r w:rsidRPr="00332061">
        <w:rPr>
          <w:rFonts w:ascii="Lora" w:hAnsi="Lora" w:cs="Arial"/>
          <w:sz w:val="22"/>
          <w:szCs w:val="22"/>
          <w:lang w:val="es-ES"/>
        </w:rPr>
        <w:t>speedball y softball).</w:t>
      </w:r>
      <w:r w:rsidRPr="00332061">
        <w:rPr>
          <w:rFonts w:ascii="Lora" w:hAnsi="Lora" w:cs="Lora"/>
          <w:sz w:val="22"/>
          <w:szCs w:val="22"/>
          <w:lang w:val="es-ES"/>
        </w:rPr>
        <w:t> </w:t>
      </w:r>
      <w:r w:rsidRPr="00332061">
        <w:rPr>
          <w:rFonts w:ascii="Lora" w:hAnsi="Lora" w:cs="Arial"/>
          <w:sz w:val="22"/>
          <w:szCs w:val="22"/>
          <w:lang w:val="es-ES"/>
        </w:rPr>
        <w:t>Lo</w:t>
      </w:r>
      <w:r w:rsidR="0067057E" w:rsidRPr="00332061">
        <w:rPr>
          <w:rFonts w:ascii="Lora" w:hAnsi="Lora" w:cs="Arial"/>
          <w:sz w:val="22"/>
          <w:szCs w:val="22"/>
          <w:lang w:val="es-ES"/>
        </w:rPr>
        <w:t>s</w:t>
      </w:r>
      <w:r w:rsidR="004F0390" w:rsidRPr="00332061">
        <w:rPr>
          <w:rFonts w:ascii="Lora" w:hAnsi="Lora" w:cs="Arial"/>
          <w:sz w:val="22"/>
          <w:szCs w:val="22"/>
          <w:lang w:val="es-ES"/>
        </w:rPr>
        <w:t>/las</w:t>
      </w:r>
      <w:r w:rsidR="0067057E" w:rsidRPr="00332061">
        <w:rPr>
          <w:rFonts w:ascii="Lora" w:hAnsi="Lora" w:cs="Arial"/>
          <w:sz w:val="22"/>
          <w:szCs w:val="22"/>
          <w:lang w:val="es-ES"/>
        </w:rPr>
        <w:t xml:space="preserve"> estudiantes deben cambiarse y llevar</w:t>
      </w:r>
      <w:r w:rsidRPr="00332061">
        <w:rPr>
          <w:rFonts w:ascii="Lora" w:hAnsi="Lora" w:cs="Arial"/>
          <w:sz w:val="22"/>
          <w:szCs w:val="22"/>
          <w:lang w:val="es-ES"/>
        </w:rPr>
        <w:t xml:space="preserve"> ropa que les permit</w:t>
      </w:r>
      <w:r w:rsidR="0067057E" w:rsidRPr="00332061">
        <w:rPr>
          <w:rFonts w:ascii="Lora" w:hAnsi="Lora" w:cs="Arial"/>
          <w:sz w:val="22"/>
          <w:szCs w:val="22"/>
          <w:lang w:val="es-ES"/>
        </w:rPr>
        <w:t>a moverse cómodamente y que sea apropiada</w:t>
      </w:r>
      <w:r w:rsidRPr="00332061">
        <w:rPr>
          <w:rFonts w:ascii="Lora" w:hAnsi="Lora" w:cs="Arial"/>
          <w:sz w:val="22"/>
          <w:szCs w:val="22"/>
          <w:lang w:val="es-ES"/>
        </w:rPr>
        <w:t xml:space="preserve"> para el clima. Se le</w:t>
      </w:r>
      <w:r w:rsidR="0067057E" w:rsidRPr="00332061">
        <w:rPr>
          <w:rFonts w:ascii="Lora" w:hAnsi="Lora" w:cs="Arial"/>
          <w:sz w:val="22"/>
          <w:szCs w:val="22"/>
          <w:lang w:val="es-ES"/>
        </w:rPr>
        <w:t>s</w:t>
      </w:r>
      <w:r w:rsidRPr="00332061">
        <w:rPr>
          <w:rFonts w:ascii="Lora" w:hAnsi="Lora" w:cs="Arial"/>
          <w:sz w:val="22"/>
          <w:szCs w:val="22"/>
          <w:lang w:val="es-ES"/>
        </w:rPr>
        <w:t xml:space="preserve"> asignará un casillero con candado a cada estudiante.</w:t>
      </w:r>
    </w:p>
    <w:p w14:paraId="04D798B6" w14:textId="77777777" w:rsidR="00C51334" w:rsidRPr="00332061" w:rsidRDefault="00C51334" w:rsidP="007F0B2C">
      <w:pPr>
        <w:jc w:val="both"/>
        <w:rPr>
          <w:rFonts w:ascii="Lora" w:hAnsi="Lora" w:cs="Arial"/>
          <w:sz w:val="22"/>
          <w:szCs w:val="22"/>
          <w:lang w:val="es-ES"/>
        </w:rPr>
      </w:pPr>
      <w:r w:rsidRPr="00332061">
        <w:rPr>
          <w:rFonts w:ascii="Lora" w:hAnsi="Lora" w:cs="Arial"/>
          <w:sz w:val="22"/>
          <w:szCs w:val="22"/>
          <w:lang w:val="es-ES"/>
        </w:rPr>
        <w:t> </w:t>
      </w:r>
    </w:p>
    <w:p w14:paraId="5E0A3F27" w14:textId="003FFA2D" w:rsidR="00C51334" w:rsidRPr="00332061" w:rsidRDefault="00C51334" w:rsidP="007F0B2C">
      <w:pPr>
        <w:jc w:val="both"/>
        <w:rPr>
          <w:rFonts w:ascii="Lora" w:hAnsi="Lora" w:cs="Arial"/>
          <w:sz w:val="22"/>
          <w:szCs w:val="22"/>
          <w:lang w:val="es-ES"/>
        </w:rPr>
      </w:pPr>
      <w:r w:rsidRPr="006477F9">
        <w:rPr>
          <w:rFonts w:ascii="Lora" w:hAnsi="Lora" w:cs="Arial"/>
          <w:b/>
          <w:bCs/>
          <w:sz w:val="22"/>
          <w:szCs w:val="22"/>
          <w:lang w:val="es-ES"/>
        </w:rPr>
        <w:t>Explore</w:t>
      </w:r>
      <w:r w:rsidR="006477F9">
        <w:rPr>
          <w:rFonts w:ascii="Lora" w:hAnsi="Lora" w:cs="Arial"/>
          <w:b/>
          <w:bCs/>
          <w:sz w:val="22"/>
          <w:szCs w:val="22"/>
          <w:lang w:val="es-ES"/>
        </w:rPr>
        <w:t xml:space="preserve"> </w:t>
      </w:r>
      <w:r w:rsidR="00FC0A80" w:rsidRPr="006477F9">
        <w:rPr>
          <w:rFonts w:ascii="Lora" w:hAnsi="Lora" w:cs="Arial"/>
          <w:b/>
          <w:bCs/>
          <w:sz w:val="22"/>
          <w:szCs w:val="22"/>
          <w:lang w:val="es-ES"/>
        </w:rPr>
        <w:t xml:space="preserve">Arte </w:t>
      </w:r>
      <w:r w:rsidRPr="006477F9">
        <w:rPr>
          <w:rFonts w:ascii="Lora" w:hAnsi="Lora" w:cs="Arial"/>
          <w:b/>
          <w:bCs/>
          <w:sz w:val="22"/>
          <w:szCs w:val="22"/>
          <w:lang w:val="es-ES"/>
        </w:rPr>
        <w:t>6:</w:t>
      </w:r>
      <w:r w:rsidRPr="00332061">
        <w:rPr>
          <w:rFonts w:ascii="Lora" w:hAnsi="Lora" w:cs="Arial"/>
          <w:sz w:val="22"/>
          <w:szCs w:val="22"/>
          <w:lang w:val="es-ES"/>
        </w:rPr>
        <w:t> </w:t>
      </w:r>
      <w:r w:rsidR="00A20EB4" w:rsidRPr="00332061">
        <w:rPr>
          <w:rFonts w:ascii="Lora" w:hAnsi="Lora" w:cs="Arial"/>
          <w:sz w:val="22"/>
          <w:szCs w:val="22"/>
          <w:lang w:val="es-ES"/>
        </w:rPr>
        <w:t>Lo</w:t>
      </w:r>
      <w:r w:rsidR="00CA5DD8" w:rsidRPr="00332061">
        <w:rPr>
          <w:rFonts w:ascii="Lora" w:hAnsi="Lora" w:cs="Arial"/>
          <w:sz w:val="22"/>
          <w:szCs w:val="22"/>
          <w:lang w:val="es-ES"/>
        </w:rPr>
        <w:t>s/las estudiantes estarán en contacto con</w:t>
      </w:r>
      <w:r w:rsidRPr="00332061">
        <w:rPr>
          <w:rFonts w:ascii="Lora" w:hAnsi="Lora" w:cs="Arial"/>
          <w:sz w:val="22"/>
          <w:szCs w:val="22"/>
          <w:lang w:val="es-ES"/>
        </w:rPr>
        <w:t xml:space="preserve"> una amplia gama de conceptos y materiales de arte. Los</w:t>
      </w:r>
      <w:r w:rsidR="00FC0A80" w:rsidRPr="00332061">
        <w:rPr>
          <w:rFonts w:ascii="Lora" w:hAnsi="Lora" w:cs="Arial"/>
          <w:sz w:val="22"/>
          <w:szCs w:val="22"/>
          <w:lang w:val="es-ES"/>
        </w:rPr>
        <w:t>/las</w:t>
      </w:r>
      <w:r w:rsidRPr="00332061">
        <w:rPr>
          <w:rFonts w:ascii="Lora" w:hAnsi="Lora" w:cs="Arial"/>
          <w:sz w:val="22"/>
          <w:szCs w:val="22"/>
          <w:lang w:val="es-ES"/>
        </w:rPr>
        <w:t xml:space="preserve"> estudiantes tendrán la oportunidad de </w:t>
      </w:r>
      <w:r w:rsidR="00FC0A80" w:rsidRPr="00332061">
        <w:rPr>
          <w:rFonts w:ascii="Lora" w:hAnsi="Lora" w:cs="Arial"/>
          <w:sz w:val="22"/>
          <w:szCs w:val="22"/>
          <w:lang w:val="es-ES"/>
        </w:rPr>
        <w:t>aprender con dibujos, pinturas, esculturas y arte digital incorporando</w:t>
      </w:r>
      <w:r w:rsidRPr="00332061">
        <w:rPr>
          <w:rFonts w:ascii="Lora" w:hAnsi="Lora" w:cs="Arial"/>
          <w:sz w:val="22"/>
          <w:szCs w:val="22"/>
          <w:lang w:val="es-ES"/>
        </w:rPr>
        <w:t xml:space="preserve"> los elementos y principios del arte</w:t>
      </w:r>
      <w:r w:rsidR="00FC0A80" w:rsidRPr="00332061">
        <w:rPr>
          <w:rFonts w:ascii="Lora" w:hAnsi="Lora" w:cs="Arial"/>
          <w:sz w:val="22"/>
          <w:szCs w:val="22"/>
          <w:lang w:val="es-ES"/>
        </w:rPr>
        <w:t xml:space="preserve"> y del diseño</w:t>
      </w:r>
      <w:r w:rsidRPr="00332061">
        <w:rPr>
          <w:rFonts w:ascii="Lora" w:hAnsi="Lora" w:cs="Arial"/>
          <w:sz w:val="22"/>
          <w:szCs w:val="22"/>
          <w:lang w:val="es-ES"/>
        </w:rPr>
        <w:t>.</w:t>
      </w:r>
      <w:r w:rsidR="00FC0A80" w:rsidRPr="00332061">
        <w:rPr>
          <w:rFonts w:ascii="Lora" w:hAnsi="Lora" w:cs="Arial"/>
          <w:sz w:val="22"/>
          <w:szCs w:val="22"/>
          <w:lang w:val="es-ES"/>
        </w:rPr>
        <w:t xml:space="preserve"> Los/las estudiantes tendrán la oportunidad de pensar de una forma creativa y seguir aprendiendo nuevos conceptos que utilizan su conocimiento anterior. </w:t>
      </w:r>
      <w:r w:rsidRPr="00332061">
        <w:rPr>
          <w:rFonts w:ascii="Lora" w:hAnsi="Lora" w:cs="Arial"/>
          <w:sz w:val="22"/>
          <w:szCs w:val="22"/>
          <w:lang w:val="es-ES"/>
        </w:rPr>
        <w:t xml:space="preserve">Las habilidades de productividad académica utilizando iPads para estudiantes, Schoology, Notability y Google Drive se integrarán </w:t>
      </w:r>
      <w:r w:rsidR="00FC0A80" w:rsidRPr="00332061">
        <w:rPr>
          <w:rFonts w:ascii="Lora" w:hAnsi="Lora" w:cs="Arial"/>
          <w:sz w:val="22"/>
          <w:szCs w:val="22"/>
          <w:lang w:val="es-ES"/>
        </w:rPr>
        <w:t>en ciertos periodos</w:t>
      </w:r>
      <w:r w:rsidRPr="00332061">
        <w:rPr>
          <w:rFonts w:ascii="Lora" w:hAnsi="Lora" w:cs="Arial"/>
          <w:sz w:val="22"/>
          <w:szCs w:val="22"/>
          <w:lang w:val="es-ES"/>
        </w:rPr>
        <w:t xml:space="preserve"> durante </w:t>
      </w:r>
      <w:r w:rsidR="00FC0A80" w:rsidRPr="00332061">
        <w:rPr>
          <w:rFonts w:ascii="Lora" w:hAnsi="Lora" w:cs="Arial"/>
          <w:sz w:val="22"/>
          <w:szCs w:val="22"/>
          <w:lang w:val="es-ES"/>
        </w:rPr>
        <w:t xml:space="preserve">todo </w:t>
      </w:r>
      <w:r w:rsidRPr="00332061">
        <w:rPr>
          <w:rFonts w:ascii="Lora" w:hAnsi="Lora" w:cs="Arial"/>
          <w:sz w:val="22"/>
          <w:szCs w:val="22"/>
          <w:lang w:val="es-ES"/>
        </w:rPr>
        <w:t>el año escolar.</w:t>
      </w:r>
    </w:p>
    <w:p w14:paraId="05108A26" w14:textId="66908F5F" w:rsidR="00B96EB2" w:rsidRPr="00332061" w:rsidRDefault="00B96EB2" w:rsidP="007F0B2C">
      <w:pPr>
        <w:jc w:val="both"/>
        <w:rPr>
          <w:rFonts w:ascii="Lora" w:hAnsi="Lora" w:cs="Arial"/>
          <w:sz w:val="22"/>
          <w:szCs w:val="22"/>
          <w:lang w:val="es-ES"/>
        </w:rPr>
      </w:pPr>
    </w:p>
    <w:p w14:paraId="01136344" w14:textId="77777777" w:rsidR="008C0A18" w:rsidRPr="00332061" w:rsidRDefault="008C0A18" w:rsidP="007F0B2C">
      <w:pPr>
        <w:jc w:val="both"/>
        <w:rPr>
          <w:rFonts w:ascii="Lora" w:hAnsi="Lora" w:cs="Arial"/>
          <w:sz w:val="22"/>
          <w:szCs w:val="22"/>
          <w:lang w:val="es-ES"/>
        </w:rPr>
      </w:pPr>
    </w:p>
    <w:p w14:paraId="785BA844" w14:textId="4F01FF89" w:rsidR="00C51334" w:rsidRPr="00332061" w:rsidRDefault="002E4126" w:rsidP="007F0B2C">
      <w:pPr>
        <w:jc w:val="both"/>
        <w:rPr>
          <w:rFonts w:ascii="Lora" w:hAnsi="Lora" w:cs="Arial"/>
          <w:b/>
          <w:bCs/>
          <w:sz w:val="22"/>
          <w:szCs w:val="22"/>
          <w:u w:val="single"/>
          <w:lang w:val="es-ES"/>
        </w:rPr>
      </w:pPr>
      <w:r w:rsidRPr="00332061">
        <w:rPr>
          <w:rFonts w:ascii="Lora" w:hAnsi="Lora" w:cs="Arial"/>
          <w:b/>
          <w:bCs/>
          <w:sz w:val="22"/>
          <w:szCs w:val="22"/>
          <w:u w:val="single"/>
          <w:lang w:val="es-ES"/>
        </w:rPr>
        <w:lastRenderedPageBreak/>
        <w:t>Clases optativas</w:t>
      </w:r>
    </w:p>
    <w:p w14:paraId="1AB4FDA5" w14:textId="77777777" w:rsidR="007F0B2C" w:rsidRPr="00332061" w:rsidRDefault="007F0B2C" w:rsidP="007F0B2C">
      <w:pPr>
        <w:jc w:val="both"/>
        <w:rPr>
          <w:rFonts w:ascii="Lora" w:hAnsi="Lora" w:cs="Arial"/>
          <w:sz w:val="22"/>
          <w:szCs w:val="22"/>
          <w:lang w:val="es-ES"/>
        </w:rPr>
      </w:pPr>
    </w:p>
    <w:p w14:paraId="6E8C9568" w14:textId="71030D04" w:rsidR="00A20EB4" w:rsidRPr="00332061" w:rsidRDefault="00A20EB4" w:rsidP="007F0B2C">
      <w:pPr>
        <w:jc w:val="both"/>
        <w:rPr>
          <w:rFonts w:ascii="Lora" w:hAnsi="Lora" w:cs="Arial"/>
          <w:sz w:val="22"/>
          <w:szCs w:val="22"/>
          <w:lang w:val="es-ES"/>
        </w:rPr>
      </w:pPr>
      <w:r w:rsidRPr="00332061">
        <w:rPr>
          <w:rFonts w:ascii="Lora" w:hAnsi="Lora" w:cs="Arial"/>
          <w:b/>
          <w:bCs/>
          <w:sz w:val="22"/>
          <w:szCs w:val="22"/>
          <w:lang w:val="es-ES"/>
        </w:rPr>
        <w:t>Orquesta</w:t>
      </w:r>
      <w:r w:rsidRPr="00332061">
        <w:rPr>
          <w:rFonts w:ascii="Lora" w:hAnsi="Lora" w:cs="Arial"/>
          <w:sz w:val="22"/>
          <w:szCs w:val="22"/>
          <w:lang w:val="es-ES"/>
        </w:rPr>
        <w:t>: La orquesta de sexto grado se reúne todo el año en días alternos, un día sí y un día no. La clase está diseñada para ser una experiencia de aprendizaje, así como un tiempo para prepararse para los conciertos. Los/las estudiantes aprenden y revisan escalas, estudios, secuencias rítmicas y estudian música en una variedad de estilos. Las lecciones programadas de orquesta son parte de este programa. Los conciertos por las tardes se presentan durante el año escolar.  </w:t>
      </w:r>
    </w:p>
    <w:p w14:paraId="224CBA22" w14:textId="77777777" w:rsidR="00A20EB4" w:rsidRPr="00332061" w:rsidRDefault="00A20EB4" w:rsidP="007F0B2C">
      <w:pPr>
        <w:jc w:val="both"/>
        <w:rPr>
          <w:rFonts w:ascii="Lora" w:hAnsi="Lora" w:cs="Arial"/>
          <w:sz w:val="22"/>
          <w:szCs w:val="22"/>
          <w:lang w:val="es-ES"/>
        </w:rPr>
      </w:pPr>
      <w:r w:rsidRPr="00332061">
        <w:rPr>
          <w:rFonts w:ascii="Lora" w:hAnsi="Lora" w:cs="Arial"/>
          <w:sz w:val="22"/>
          <w:szCs w:val="22"/>
          <w:lang w:val="es-ES"/>
        </w:rPr>
        <w:t> </w:t>
      </w:r>
    </w:p>
    <w:p w14:paraId="748D6DDC" w14:textId="7B3ED673" w:rsidR="00A20EB4" w:rsidRPr="00332061" w:rsidRDefault="00761458" w:rsidP="007F0B2C">
      <w:pPr>
        <w:jc w:val="both"/>
        <w:rPr>
          <w:rFonts w:ascii="Lora" w:hAnsi="Lora" w:cs="Arial"/>
          <w:sz w:val="22"/>
          <w:szCs w:val="22"/>
          <w:lang w:val="es-ES"/>
        </w:rPr>
      </w:pPr>
      <w:r w:rsidRPr="00332061">
        <w:rPr>
          <w:rFonts w:ascii="Lora" w:hAnsi="Lora" w:cs="Arial"/>
          <w:b/>
          <w:bCs/>
          <w:sz w:val="22"/>
          <w:szCs w:val="22"/>
          <w:lang w:val="es-ES"/>
        </w:rPr>
        <w:t>Requisitos previos</w:t>
      </w:r>
      <w:r w:rsidR="00A20EB4" w:rsidRPr="00332061">
        <w:rPr>
          <w:rFonts w:ascii="Lora" w:hAnsi="Lora" w:cs="Arial"/>
          <w:b/>
          <w:bCs/>
          <w:sz w:val="22"/>
          <w:szCs w:val="22"/>
          <w:lang w:val="es-ES"/>
        </w:rPr>
        <w:t>:</w:t>
      </w:r>
      <w:r w:rsidR="00A20EB4" w:rsidRPr="00332061">
        <w:rPr>
          <w:rFonts w:ascii="Lora" w:hAnsi="Lora" w:cs="Arial"/>
          <w:sz w:val="22"/>
          <w:szCs w:val="22"/>
          <w:lang w:val="es-ES"/>
        </w:rPr>
        <w:t xml:space="preserve"> </w:t>
      </w:r>
      <w:r w:rsidR="00FC0A80" w:rsidRPr="00332061">
        <w:rPr>
          <w:rFonts w:ascii="Lora" w:hAnsi="Lora" w:cs="Arial"/>
          <w:sz w:val="22"/>
          <w:szCs w:val="22"/>
          <w:lang w:val="es-ES"/>
        </w:rPr>
        <w:t>Los/las estudiantes que tengan al menos un año de experiencia tocando s</w:t>
      </w:r>
      <w:r w:rsidR="00A20EB4" w:rsidRPr="00332061">
        <w:rPr>
          <w:rFonts w:ascii="Lora" w:hAnsi="Lora" w:cs="Arial"/>
          <w:sz w:val="22"/>
          <w:szCs w:val="22"/>
          <w:lang w:val="es-ES"/>
        </w:rPr>
        <w:t>e pueden inscribir en orquesta.   Los</w:t>
      </w:r>
      <w:r w:rsidR="00052BF6" w:rsidRPr="00332061">
        <w:rPr>
          <w:rFonts w:ascii="Lora" w:hAnsi="Lora" w:cs="Arial"/>
          <w:sz w:val="22"/>
          <w:szCs w:val="22"/>
          <w:lang w:val="es-ES"/>
        </w:rPr>
        <w:t>/las</w:t>
      </w:r>
      <w:r w:rsidR="00A20EB4" w:rsidRPr="00332061">
        <w:rPr>
          <w:rFonts w:ascii="Lora" w:hAnsi="Lora" w:cs="Arial"/>
          <w:sz w:val="22"/>
          <w:szCs w:val="22"/>
          <w:lang w:val="es-ES"/>
        </w:rPr>
        <w:t xml:space="preserve"> estudiantes interesados </w:t>
      </w:r>
      <w:r w:rsidR="00A20EB4" w:rsidRPr="00332061">
        <w:rPr>
          <w:sz w:val="22"/>
          <w:szCs w:val="22"/>
          <w:lang w:val="es-ES"/>
        </w:rPr>
        <w:t>​​</w:t>
      </w:r>
      <w:r w:rsidR="00A20EB4" w:rsidRPr="00332061">
        <w:rPr>
          <w:rFonts w:ascii="Lora" w:hAnsi="Lora" w:cs="Arial"/>
          <w:sz w:val="22"/>
          <w:szCs w:val="22"/>
          <w:lang w:val="es-ES"/>
        </w:rPr>
        <w:t xml:space="preserve">en comenzar un instrumento de cuerda deben reunirse con el/la </w:t>
      </w:r>
      <w:r w:rsidR="00FC0A80" w:rsidRPr="00332061">
        <w:rPr>
          <w:rFonts w:ascii="Lora" w:hAnsi="Lora" w:cs="Arial"/>
          <w:sz w:val="22"/>
          <w:szCs w:val="22"/>
          <w:lang w:val="es-ES"/>
        </w:rPr>
        <w:t>maestro/a.</w:t>
      </w:r>
    </w:p>
    <w:p w14:paraId="305EE075" w14:textId="7F513E54" w:rsidR="00FC0A80" w:rsidRPr="006477F9" w:rsidRDefault="006477F9" w:rsidP="00FC0A80">
      <w:pPr>
        <w:widowControl w:val="0"/>
        <w:spacing w:before="287"/>
        <w:ind w:left="13" w:right="5" w:hanging="7"/>
        <w:jc w:val="both"/>
        <w:rPr>
          <w:rFonts w:ascii="Lora" w:eastAsia="Lora" w:hAnsi="Lora" w:cs="Lora"/>
          <w:sz w:val="22"/>
          <w:szCs w:val="22"/>
          <w:lang w:val="es-ES"/>
        </w:rPr>
      </w:pPr>
      <w:r w:rsidRPr="006477F9">
        <w:rPr>
          <w:rFonts w:ascii="Lora" w:eastAsia="Lora" w:hAnsi="Lora" w:cs="Lora"/>
          <w:b/>
          <w:sz w:val="22"/>
          <w:szCs w:val="22"/>
          <w:lang w:val="es-ES"/>
        </w:rPr>
        <w:t>Nivel 1 de instrumentos de cuerda</w:t>
      </w:r>
      <w:r w:rsidR="00FC0A80" w:rsidRPr="006477F9">
        <w:rPr>
          <w:rFonts w:ascii="Lora" w:eastAsia="Lora" w:hAnsi="Lora" w:cs="Lora"/>
          <w:b/>
          <w:sz w:val="22"/>
          <w:szCs w:val="22"/>
          <w:lang w:val="es-ES"/>
        </w:rPr>
        <w:t>:</w:t>
      </w:r>
      <w:r w:rsidR="00FC0A80" w:rsidRPr="006477F9">
        <w:rPr>
          <w:rFonts w:ascii="Lora" w:eastAsia="Lora" w:hAnsi="Lora" w:cs="Lora"/>
          <w:sz w:val="22"/>
          <w:szCs w:val="22"/>
          <w:lang w:val="es-ES"/>
        </w:rPr>
        <w:t xml:space="preserve"> </w:t>
      </w:r>
      <w:r w:rsidRPr="006477F9">
        <w:rPr>
          <w:rFonts w:ascii="Lora" w:eastAsia="Lora" w:hAnsi="Lora" w:cs="Lora"/>
          <w:sz w:val="22"/>
          <w:szCs w:val="22"/>
          <w:lang w:val="es-ES"/>
        </w:rPr>
        <w:t xml:space="preserve">Este curso está diseñado para estudiantes que nunca han tocado un instrumento de cuerda y desean aprender.  Este curso está abierto a estudiantes que </w:t>
      </w:r>
      <w:r>
        <w:rPr>
          <w:rFonts w:ascii="Lora" w:eastAsia="Lora" w:hAnsi="Lora" w:cs="Lora"/>
          <w:sz w:val="22"/>
          <w:szCs w:val="22"/>
          <w:lang w:val="es-ES"/>
        </w:rPr>
        <w:t>entran en</w:t>
      </w:r>
      <w:r w:rsidRPr="006477F9">
        <w:rPr>
          <w:rFonts w:ascii="Lora" w:eastAsia="Lora" w:hAnsi="Lora" w:cs="Lora"/>
          <w:sz w:val="22"/>
          <w:szCs w:val="22"/>
          <w:lang w:val="es-ES"/>
        </w:rPr>
        <w:t xml:space="preserve"> 6º, 7º y 8º grado.  Se impartirá instrucción en los siguientes instrumentos: violín, viola, violonchelo o bajo.  Este curso se realiza solo durante el primer semestre, en días alternos</w:t>
      </w:r>
      <w:r>
        <w:rPr>
          <w:rFonts w:ascii="Lora" w:eastAsia="Lora" w:hAnsi="Lora" w:cs="Lora"/>
          <w:sz w:val="22"/>
          <w:szCs w:val="22"/>
          <w:lang w:val="es-ES"/>
        </w:rPr>
        <w:t>, un día sí y un día no</w:t>
      </w:r>
      <w:r w:rsidRPr="006477F9">
        <w:rPr>
          <w:rFonts w:ascii="Lora" w:eastAsia="Lora" w:hAnsi="Lora" w:cs="Lora"/>
          <w:sz w:val="22"/>
          <w:szCs w:val="22"/>
          <w:lang w:val="es-ES"/>
        </w:rPr>
        <w:t>.</w:t>
      </w:r>
      <w:r>
        <w:rPr>
          <w:rFonts w:ascii="Lora" w:eastAsia="Lora" w:hAnsi="Lora" w:cs="Lora"/>
          <w:sz w:val="22"/>
          <w:szCs w:val="22"/>
          <w:lang w:val="es-ES"/>
        </w:rPr>
        <w:t xml:space="preserve"> </w:t>
      </w:r>
      <w:r w:rsidRPr="006477F9">
        <w:rPr>
          <w:rFonts w:ascii="Lora" w:eastAsia="Lora" w:hAnsi="Lora" w:cs="Lora"/>
          <w:sz w:val="22"/>
          <w:szCs w:val="22"/>
          <w:lang w:val="es-ES"/>
        </w:rPr>
        <w:t>Al finalizar el segundo trimestre, los</w:t>
      </w:r>
      <w:r>
        <w:rPr>
          <w:rFonts w:ascii="Lora" w:eastAsia="Lora" w:hAnsi="Lora" w:cs="Lora"/>
          <w:sz w:val="22"/>
          <w:szCs w:val="22"/>
          <w:lang w:val="es-ES"/>
        </w:rPr>
        <w:t>/las</w:t>
      </w:r>
      <w:r w:rsidRPr="006477F9">
        <w:rPr>
          <w:rFonts w:ascii="Lora" w:eastAsia="Lora" w:hAnsi="Lora" w:cs="Lora"/>
          <w:sz w:val="22"/>
          <w:szCs w:val="22"/>
          <w:lang w:val="es-ES"/>
        </w:rPr>
        <w:t xml:space="preserve"> estudiantes de este curso se transferirán a sus conjuntos de nivel de grado.</w:t>
      </w:r>
    </w:p>
    <w:p w14:paraId="41031D8C" w14:textId="2F915DED" w:rsidR="00D2195F" w:rsidRPr="006477F9" w:rsidRDefault="00D2195F" w:rsidP="007F0B2C">
      <w:pPr>
        <w:jc w:val="both"/>
        <w:rPr>
          <w:rFonts w:ascii="Lora" w:hAnsi="Lora" w:cs="Arial"/>
          <w:sz w:val="22"/>
          <w:szCs w:val="22"/>
          <w:lang w:val="es-ES"/>
        </w:rPr>
      </w:pPr>
    </w:p>
    <w:p w14:paraId="32FD346F" w14:textId="7499FF6B" w:rsidR="002C66A1" w:rsidRPr="00332061" w:rsidRDefault="00D2195F" w:rsidP="007F0B2C">
      <w:pPr>
        <w:jc w:val="both"/>
        <w:rPr>
          <w:rFonts w:ascii="Lora" w:hAnsi="Lora" w:cs="Arial"/>
          <w:sz w:val="22"/>
          <w:szCs w:val="22"/>
          <w:lang w:val="es-ES"/>
        </w:rPr>
      </w:pPr>
      <w:r w:rsidRPr="00332061">
        <w:rPr>
          <w:rFonts w:ascii="Lora" w:hAnsi="Lora" w:cs="Arial"/>
          <w:b/>
          <w:bCs/>
          <w:sz w:val="22"/>
          <w:szCs w:val="22"/>
          <w:lang w:val="es-ES"/>
        </w:rPr>
        <w:t>Coro:</w:t>
      </w:r>
      <w:r w:rsidRPr="00332061">
        <w:rPr>
          <w:rFonts w:ascii="Lora" w:hAnsi="Lora" w:cs="Arial"/>
          <w:sz w:val="22"/>
          <w:szCs w:val="22"/>
          <w:lang w:val="es-ES"/>
        </w:rPr>
        <w:t> </w:t>
      </w:r>
      <w:r w:rsidR="002C66A1" w:rsidRPr="00332061">
        <w:rPr>
          <w:rFonts w:ascii="Lora" w:hAnsi="Lora" w:cs="Arial"/>
          <w:sz w:val="22"/>
          <w:szCs w:val="22"/>
          <w:lang w:val="es-ES"/>
        </w:rPr>
        <w:t>El Coro de Sexto Grado es para estudiantes con cualquier nivel de experiencia y habilidad en el canto. Este curso de música vocal es para estudiantes que tienen el deseo de aprender, cantar e interpretar música. Los</w:t>
      </w:r>
      <w:r w:rsidR="00761458" w:rsidRPr="00332061">
        <w:rPr>
          <w:rFonts w:ascii="Lora" w:hAnsi="Lora" w:cs="Arial"/>
          <w:sz w:val="22"/>
          <w:szCs w:val="22"/>
          <w:lang w:val="es-ES"/>
        </w:rPr>
        <w:t>/las</w:t>
      </w:r>
      <w:r w:rsidR="002C66A1" w:rsidRPr="00332061">
        <w:rPr>
          <w:rFonts w:ascii="Lora" w:hAnsi="Lora" w:cs="Arial"/>
          <w:sz w:val="22"/>
          <w:szCs w:val="22"/>
          <w:lang w:val="es-ES"/>
        </w:rPr>
        <w:t xml:space="preserve"> estudiantes aprenderán los fundamentos de la música, desarrollarán más independencia en el aprendizaje y el canto de la música, se convertirán en cantantes</w:t>
      </w:r>
      <w:r w:rsidR="00761458" w:rsidRPr="00332061">
        <w:rPr>
          <w:rFonts w:ascii="Lora" w:hAnsi="Lora" w:cs="Arial"/>
          <w:sz w:val="22"/>
          <w:szCs w:val="22"/>
          <w:lang w:val="es-ES"/>
        </w:rPr>
        <w:t xml:space="preserve"> con una mayor confianza en su capacidad para cantar</w:t>
      </w:r>
      <w:r w:rsidR="002C66A1" w:rsidRPr="00332061">
        <w:rPr>
          <w:rFonts w:ascii="Lora" w:hAnsi="Lora" w:cs="Arial"/>
          <w:sz w:val="22"/>
          <w:szCs w:val="22"/>
          <w:lang w:val="es-ES"/>
        </w:rPr>
        <w:t xml:space="preserve"> y desarrollarán </w:t>
      </w:r>
      <w:r w:rsidR="007F0B2C" w:rsidRPr="00332061">
        <w:rPr>
          <w:rFonts w:ascii="Lora" w:hAnsi="Lora" w:cs="Arial"/>
          <w:sz w:val="22"/>
          <w:szCs w:val="22"/>
          <w:lang w:val="es-ES"/>
        </w:rPr>
        <w:t>una</w:t>
      </w:r>
      <w:r w:rsidR="00052BF6" w:rsidRPr="00332061">
        <w:rPr>
          <w:rFonts w:ascii="Lora" w:hAnsi="Lora" w:cs="Arial"/>
          <w:sz w:val="22"/>
          <w:szCs w:val="22"/>
          <w:lang w:val="es-ES"/>
        </w:rPr>
        <w:t xml:space="preserve"> mayor y</w:t>
      </w:r>
      <w:r w:rsidR="002C66A1" w:rsidRPr="00332061">
        <w:rPr>
          <w:rFonts w:ascii="Lora" w:hAnsi="Lora" w:cs="Arial"/>
          <w:sz w:val="22"/>
          <w:szCs w:val="22"/>
          <w:lang w:val="es-ES"/>
        </w:rPr>
        <w:t xml:space="preserve"> más profund</w:t>
      </w:r>
      <w:r w:rsidR="00052BF6" w:rsidRPr="00332061">
        <w:rPr>
          <w:rFonts w:ascii="Lora" w:hAnsi="Lora" w:cs="Arial"/>
          <w:sz w:val="22"/>
          <w:szCs w:val="22"/>
          <w:lang w:val="es-ES"/>
        </w:rPr>
        <w:t>a apreciación</w:t>
      </w:r>
      <w:r w:rsidR="002C66A1" w:rsidRPr="00332061">
        <w:rPr>
          <w:rFonts w:ascii="Lora" w:hAnsi="Lora" w:cs="Arial"/>
          <w:sz w:val="22"/>
          <w:szCs w:val="22"/>
          <w:lang w:val="es-ES"/>
        </w:rPr>
        <w:t xml:space="preserve"> por la música.</w:t>
      </w:r>
      <w:r w:rsidR="00FC0A80" w:rsidRPr="00332061">
        <w:rPr>
          <w:rFonts w:ascii="Lora" w:hAnsi="Lora" w:cs="Arial"/>
          <w:sz w:val="22"/>
          <w:szCs w:val="22"/>
          <w:lang w:val="es-ES"/>
        </w:rPr>
        <w:t xml:space="preserve"> ¡El coro es todo el año y con actuaciones y eventos durante todo el curso!</w:t>
      </w:r>
      <w:r w:rsidR="002C66A1" w:rsidRPr="00332061">
        <w:rPr>
          <w:rFonts w:ascii="Lora" w:hAnsi="Lora" w:cs="Arial"/>
          <w:sz w:val="22"/>
          <w:szCs w:val="22"/>
          <w:lang w:val="es-ES"/>
        </w:rPr>
        <w:t xml:space="preserve"> Nuestro coro de sexto grado actúa en conciertos</w:t>
      </w:r>
      <w:r w:rsidR="00761458" w:rsidRPr="00332061">
        <w:rPr>
          <w:rFonts w:ascii="Lora" w:hAnsi="Lora" w:cs="Arial"/>
          <w:sz w:val="22"/>
          <w:szCs w:val="22"/>
          <w:lang w:val="es-ES"/>
        </w:rPr>
        <w:t xml:space="preserve"> por las tardes</w:t>
      </w:r>
      <w:r w:rsidR="002C66A1" w:rsidRPr="00332061">
        <w:rPr>
          <w:rFonts w:ascii="Lora" w:hAnsi="Lora" w:cs="Arial"/>
          <w:sz w:val="22"/>
          <w:szCs w:val="22"/>
          <w:lang w:val="es-ES"/>
        </w:rPr>
        <w:t xml:space="preserve"> durante el año escolar y en el Festival Coral del Distrito durante el día escolar en febrero. ¡También es posible que recuerde haber visto a nuestro coro de sexto grado actuar en Winter Walk </w:t>
      </w:r>
      <w:r w:rsidR="00761458" w:rsidRPr="00332061">
        <w:rPr>
          <w:rFonts w:ascii="Lora" w:hAnsi="Lora" w:cs="Arial"/>
          <w:sz w:val="22"/>
          <w:szCs w:val="22"/>
          <w:lang w:val="es-ES"/>
        </w:rPr>
        <w:t xml:space="preserve">en diciembre </w:t>
      </w:r>
      <w:r w:rsidR="002C66A1" w:rsidRPr="00332061">
        <w:rPr>
          <w:rFonts w:ascii="Lora" w:hAnsi="Lora" w:cs="Arial"/>
          <w:sz w:val="22"/>
          <w:szCs w:val="22"/>
          <w:lang w:val="es-ES"/>
        </w:rPr>
        <w:t xml:space="preserve">en el centro </w:t>
      </w:r>
      <w:r w:rsidR="00761458" w:rsidRPr="00332061">
        <w:rPr>
          <w:rFonts w:ascii="Lora" w:hAnsi="Lora" w:cs="Arial"/>
          <w:sz w:val="22"/>
          <w:szCs w:val="22"/>
          <w:lang w:val="es-ES"/>
        </w:rPr>
        <w:t>de Northfield</w:t>
      </w:r>
      <w:r w:rsidR="002C66A1" w:rsidRPr="00332061">
        <w:rPr>
          <w:rFonts w:ascii="Lora" w:hAnsi="Lora" w:cs="Arial"/>
          <w:sz w:val="22"/>
          <w:szCs w:val="22"/>
          <w:lang w:val="es-ES"/>
        </w:rPr>
        <w:t xml:space="preserve">! </w:t>
      </w:r>
      <w:r w:rsidR="00761458" w:rsidRPr="00332061">
        <w:rPr>
          <w:rFonts w:ascii="Lora" w:hAnsi="Lora" w:cs="Arial"/>
          <w:sz w:val="22"/>
          <w:szCs w:val="22"/>
          <w:lang w:val="es-ES"/>
        </w:rPr>
        <w:t>El c</w:t>
      </w:r>
      <w:r w:rsidR="002C66A1" w:rsidRPr="00332061">
        <w:rPr>
          <w:rFonts w:ascii="Lora" w:hAnsi="Lora" w:cs="Arial"/>
          <w:sz w:val="22"/>
          <w:szCs w:val="22"/>
          <w:lang w:val="es-ES"/>
        </w:rPr>
        <w:t>oro es un gran lugar para hacer nuev</w:t>
      </w:r>
      <w:r w:rsidR="00761458" w:rsidRPr="00332061">
        <w:rPr>
          <w:rFonts w:ascii="Lora" w:hAnsi="Lora" w:cs="Arial"/>
          <w:sz w:val="22"/>
          <w:szCs w:val="22"/>
          <w:lang w:val="es-ES"/>
        </w:rPr>
        <w:t>as amistades</w:t>
      </w:r>
      <w:r w:rsidR="002C66A1" w:rsidRPr="00332061">
        <w:rPr>
          <w:rFonts w:ascii="Lora" w:hAnsi="Lora" w:cs="Arial"/>
          <w:sz w:val="22"/>
          <w:szCs w:val="22"/>
          <w:lang w:val="es-ES"/>
        </w:rPr>
        <w:t>. Los principiantes son bienvenidos. Si tiene</w:t>
      </w:r>
      <w:r w:rsidR="00761458" w:rsidRPr="00332061">
        <w:rPr>
          <w:rFonts w:ascii="Lora" w:hAnsi="Lora" w:cs="Arial"/>
          <w:sz w:val="22"/>
          <w:szCs w:val="22"/>
          <w:lang w:val="es-ES"/>
        </w:rPr>
        <w:t>n</w:t>
      </w:r>
      <w:r w:rsidR="002C66A1" w:rsidRPr="00332061">
        <w:rPr>
          <w:rFonts w:ascii="Lora" w:hAnsi="Lora" w:cs="Arial"/>
          <w:sz w:val="22"/>
          <w:szCs w:val="22"/>
          <w:lang w:val="es-ES"/>
        </w:rPr>
        <w:t xml:space="preserve"> alguna pregunta sobre el coro en NMS, póngase en contacto con la Sra.</w:t>
      </w:r>
      <w:r w:rsidR="00052BF6" w:rsidRPr="00332061">
        <w:rPr>
          <w:rFonts w:ascii="Lora" w:hAnsi="Lora" w:cs="Arial"/>
          <w:sz w:val="22"/>
          <w:szCs w:val="22"/>
          <w:lang w:val="es-ES"/>
        </w:rPr>
        <w:t xml:space="preserve"> Michelle</w:t>
      </w:r>
      <w:r w:rsidR="002C66A1" w:rsidRPr="00332061">
        <w:rPr>
          <w:rFonts w:ascii="Lora" w:hAnsi="Lora" w:cs="Arial"/>
          <w:sz w:val="22"/>
          <w:szCs w:val="22"/>
          <w:lang w:val="es-ES"/>
        </w:rPr>
        <w:t xml:space="preserve"> Bendett en </w:t>
      </w:r>
      <w:hyperlink r:id="rId4" w:history="1">
        <w:r w:rsidR="002C66A1" w:rsidRPr="00332061">
          <w:rPr>
            <w:rStyle w:val="Hyperlink"/>
            <w:rFonts w:ascii="Lora" w:hAnsi="Lora" w:cs="Arial"/>
            <w:sz w:val="22"/>
            <w:szCs w:val="22"/>
            <w:lang w:val="es-ES"/>
          </w:rPr>
          <w:t>mbendett@northfieldschools.org</w:t>
        </w:r>
      </w:hyperlink>
      <w:r w:rsidR="002C66A1" w:rsidRPr="00332061">
        <w:rPr>
          <w:rFonts w:ascii="Lora" w:hAnsi="Lora" w:cs="Arial"/>
          <w:sz w:val="22"/>
          <w:szCs w:val="22"/>
          <w:lang w:val="es-ES"/>
        </w:rPr>
        <w:t>.</w:t>
      </w:r>
    </w:p>
    <w:p w14:paraId="03147924" w14:textId="77777777" w:rsidR="00A20EB4" w:rsidRPr="00332061" w:rsidRDefault="00A20EB4" w:rsidP="007F0B2C">
      <w:pPr>
        <w:jc w:val="both"/>
        <w:rPr>
          <w:rFonts w:ascii="Lora" w:hAnsi="Lora" w:cs="Arial"/>
          <w:sz w:val="22"/>
          <w:szCs w:val="22"/>
          <w:lang w:val="es-ES"/>
        </w:rPr>
      </w:pPr>
    </w:p>
    <w:p w14:paraId="6F5DF07C" w14:textId="6FDF6CC1" w:rsidR="00761458" w:rsidRPr="00332061" w:rsidRDefault="00761458" w:rsidP="007F0B2C">
      <w:pPr>
        <w:jc w:val="both"/>
        <w:rPr>
          <w:rFonts w:ascii="Lora" w:hAnsi="Lora" w:cs="Arial"/>
          <w:sz w:val="22"/>
          <w:szCs w:val="22"/>
          <w:lang w:val="es-ES"/>
        </w:rPr>
      </w:pPr>
      <w:r w:rsidRPr="00332061">
        <w:rPr>
          <w:rFonts w:ascii="Lora" w:hAnsi="Lora" w:cs="Arial"/>
          <w:b/>
          <w:bCs/>
          <w:sz w:val="22"/>
          <w:szCs w:val="22"/>
          <w:lang w:val="es-ES"/>
        </w:rPr>
        <w:t>Banda:</w:t>
      </w:r>
      <w:r w:rsidRPr="00332061">
        <w:rPr>
          <w:rFonts w:ascii="Lora" w:hAnsi="Lora" w:cs="Arial"/>
          <w:sz w:val="22"/>
          <w:szCs w:val="22"/>
          <w:lang w:val="es-ES"/>
        </w:rPr>
        <w:t xml:space="preserve"> La banda de sexto grado se reúne durante todo el un año en días alternos, un día sí y otro no. </w:t>
      </w:r>
      <w:r w:rsidR="00332061" w:rsidRPr="00332061">
        <w:rPr>
          <w:rFonts w:ascii="Lora" w:hAnsi="Lora" w:cs="Arial"/>
          <w:sz w:val="22"/>
          <w:szCs w:val="22"/>
          <w:lang w:val="es-ES"/>
        </w:rPr>
        <w:t>Los/las estudiantes siguen aprendiendo</w:t>
      </w:r>
      <w:r w:rsidRPr="00332061">
        <w:rPr>
          <w:rFonts w:ascii="Lora" w:hAnsi="Lora" w:cs="Arial"/>
          <w:sz w:val="22"/>
          <w:szCs w:val="22"/>
          <w:lang w:val="es-ES"/>
        </w:rPr>
        <w:t xml:space="preserve"> la teoría y las técnicas básicas de la música</w:t>
      </w:r>
      <w:r w:rsidR="00332061" w:rsidRPr="00332061">
        <w:rPr>
          <w:rFonts w:ascii="Lora" w:hAnsi="Lora" w:cs="Arial"/>
          <w:sz w:val="22"/>
          <w:szCs w:val="22"/>
          <w:lang w:val="es-ES"/>
        </w:rPr>
        <w:t xml:space="preserve"> instrumental aprendiendo una variedad de tipos musicales cada vez más difíciles</w:t>
      </w:r>
      <w:r w:rsidRPr="00332061">
        <w:rPr>
          <w:rFonts w:ascii="Lora" w:hAnsi="Lora" w:cs="Arial"/>
          <w:sz w:val="22"/>
          <w:szCs w:val="22"/>
          <w:lang w:val="es-ES"/>
        </w:rPr>
        <w:t>. Los conciertos por las tardes se presentan durante todo el año mostrando una variedad de estilos de música.  Las clases programadas de banda son parte del programa</w:t>
      </w:r>
      <w:r w:rsidR="00332061" w:rsidRPr="00332061">
        <w:rPr>
          <w:rFonts w:ascii="Lora" w:hAnsi="Lora" w:cs="Arial"/>
          <w:sz w:val="22"/>
          <w:szCs w:val="22"/>
          <w:lang w:val="es-ES"/>
        </w:rPr>
        <w:t xml:space="preserve"> y se harán cada ocho días con la maestra o maestro de banda</w:t>
      </w:r>
      <w:r w:rsidRPr="00332061">
        <w:rPr>
          <w:rFonts w:ascii="Lora" w:hAnsi="Lora" w:cs="Arial"/>
          <w:sz w:val="22"/>
          <w:szCs w:val="22"/>
          <w:lang w:val="es-ES"/>
        </w:rPr>
        <w:t>. Se espera que los estudiantes permanezcan en banda durante todo el año.  Se espera que los estudiantes practiquen al menos 60 minutos por semana, además de los ensayos completos de la banda. Requisito previo:  Se requiere una participación exitosa en la banda de quinto grado</w:t>
      </w:r>
      <w:r w:rsidR="00332061" w:rsidRPr="00332061">
        <w:rPr>
          <w:rFonts w:ascii="Lora" w:hAnsi="Lora" w:cs="Arial"/>
          <w:sz w:val="22"/>
          <w:szCs w:val="22"/>
          <w:lang w:val="es-ES"/>
        </w:rPr>
        <w:t xml:space="preserve">. </w:t>
      </w:r>
      <w:r w:rsidRPr="00332061">
        <w:rPr>
          <w:rFonts w:ascii="Lora" w:hAnsi="Lora" w:cs="Arial"/>
          <w:sz w:val="22"/>
          <w:szCs w:val="22"/>
          <w:lang w:val="es-ES"/>
        </w:rPr>
        <w:t xml:space="preserve">Estudiantes que no tienen experiencia previa en la banda son también bienvenidas/os a ponerse en contacto con la </w:t>
      </w:r>
      <w:r w:rsidR="00332061" w:rsidRPr="00332061">
        <w:rPr>
          <w:rFonts w:ascii="Lora" w:hAnsi="Lora" w:cs="Arial"/>
          <w:sz w:val="22"/>
          <w:szCs w:val="22"/>
          <w:lang w:val="es-ES"/>
        </w:rPr>
        <w:t>maestra o maestro</w:t>
      </w:r>
      <w:r w:rsidRPr="00332061">
        <w:rPr>
          <w:rFonts w:ascii="Lora" w:hAnsi="Lora" w:cs="Arial"/>
          <w:sz w:val="22"/>
          <w:szCs w:val="22"/>
          <w:lang w:val="es-ES"/>
        </w:rPr>
        <w:t xml:space="preserve"> de la banda</w:t>
      </w:r>
      <w:r w:rsidR="00332061" w:rsidRPr="00332061">
        <w:rPr>
          <w:rFonts w:ascii="Lora" w:hAnsi="Lora" w:cs="Arial"/>
          <w:sz w:val="22"/>
          <w:szCs w:val="22"/>
          <w:lang w:val="es-ES"/>
        </w:rPr>
        <w:t xml:space="preserve"> para inscribirse en la clase de Banda Nivel 1.</w:t>
      </w:r>
    </w:p>
    <w:p w14:paraId="70AA506D" w14:textId="77777777" w:rsidR="006477F9" w:rsidRPr="006477F9" w:rsidRDefault="00C51334" w:rsidP="006477F9">
      <w:pPr>
        <w:jc w:val="both"/>
        <w:rPr>
          <w:rFonts w:ascii="Lora" w:hAnsi="Lora" w:cs="Arial"/>
          <w:sz w:val="22"/>
          <w:szCs w:val="22"/>
        </w:rPr>
      </w:pPr>
      <w:r w:rsidRPr="006477F9">
        <w:rPr>
          <w:rFonts w:ascii="Lora" w:hAnsi="Lora" w:cs="Arial"/>
          <w:sz w:val="22"/>
          <w:szCs w:val="22"/>
        </w:rPr>
        <w:t> </w:t>
      </w:r>
    </w:p>
    <w:p w14:paraId="3048546A" w14:textId="7DFC8335" w:rsidR="006477F9" w:rsidRPr="006477F9" w:rsidRDefault="006477F9" w:rsidP="008354DB">
      <w:pPr>
        <w:jc w:val="both"/>
        <w:rPr>
          <w:rFonts w:ascii="Lora" w:hAnsi="Lora" w:cs="Arial"/>
          <w:sz w:val="22"/>
          <w:szCs w:val="22"/>
          <w:lang w:val="es-ES"/>
        </w:rPr>
      </w:pPr>
      <w:r w:rsidRPr="006477F9">
        <w:rPr>
          <w:rFonts w:ascii="Lora" w:hAnsi="Lora" w:cs="Arial"/>
          <w:b/>
          <w:bCs/>
          <w:sz w:val="22"/>
          <w:szCs w:val="22"/>
          <w:lang w:val="es-ES"/>
        </w:rPr>
        <w:t xml:space="preserve">Nivel </w:t>
      </w:r>
      <w:r w:rsidR="00332061" w:rsidRPr="006477F9">
        <w:rPr>
          <w:rFonts w:ascii="Lora" w:eastAsia="Lora" w:hAnsi="Lora" w:cs="Lora"/>
          <w:b/>
          <w:sz w:val="22"/>
          <w:szCs w:val="22"/>
          <w:lang w:val="es-ES"/>
        </w:rPr>
        <w:t>1</w:t>
      </w:r>
      <w:r w:rsidRPr="006477F9">
        <w:rPr>
          <w:rFonts w:ascii="Lora" w:eastAsia="Lora" w:hAnsi="Lora" w:cs="Lora"/>
          <w:b/>
          <w:sz w:val="22"/>
          <w:szCs w:val="22"/>
          <w:lang w:val="es-ES"/>
        </w:rPr>
        <w:t xml:space="preserve"> de banda</w:t>
      </w:r>
      <w:r w:rsidR="00332061" w:rsidRPr="006477F9">
        <w:rPr>
          <w:rFonts w:ascii="Lora" w:eastAsia="Lora" w:hAnsi="Lora" w:cs="Lora"/>
          <w:b/>
          <w:sz w:val="22"/>
          <w:szCs w:val="22"/>
          <w:lang w:val="es-ES"/>
        </w:rPr>
        <w:t>:</w:t>
      </w:r>
      <w:r w:rsidR="00332061" w:rsidRPr="006477F9">
        <w:rPr>
          <w:rFonts w:ascii="Lora" w:eastAsia="Lora" w:hAnsi="Lora" w:cs="Lora"/>
          <w:sz w:val="22"/>
          <w:szCs w:val="22"/>
          <w:lang w:val="es-ES"/>
        </w:rPr>
        <w:t xml:space="preserve"> </w:t>
      </w:r>
      <w:r w:rsidRPr="006477F9">
        <w:rPr>
          <w:rFonts w:ascii="Lora" w:eastAsia="Lora" w:hAnsi="Lora" w:cs="Lora"/>
          <w:sz w:val="22"/>
          <w:szCs w:val="22"/>
          <w:lang w:val="es-ES"/>
        </w:rPr>
        <w:t xml:space="preserve">Este curso está diseñado para estudiantes que nunca han tocado un instrumento de banda y desean aprender. Este curso está abierto a estudiantes que </w:t>
      </w:r>
      <w:r w:rsidR="00901872">
        <w:rPr>
          <w:rFonts w:ascii="Lora" w:eastAsia="Lora" w:hAnsi="Lora" w:cs="Lora"/>
          <w:sz w:val="22"/>
          <w:szCs w:val="22"/>
          <w:lang w:val="es-ES"/>
        </w:rPr>
        <w:t>entran en</w:t>
      </w:r>
      <w:r w:rsidRPr="006477F9">
        <w:rPr>
          <w:rFonts w:ascii="Lora" w:eastAsia="Lora" w:hAnsi="Lora" w:cs="Lora"/>
          <w:sz w:val="22"/>
          <w:szCs w:val="22"/>
          <w:lang w:val="es-ES"/>
        </w:rPr>
        <w:t xml:space="preserve"> 6º, 7º y 8º grado. Este curso se realiza solo durante el primer semestre, en días alternos</w:t>
      </w:r>
      <w:r w:rsidR="00901872">
        <w:rPr>
          <w:rFonts w:ascii="Lora" w:eastAsia="Lora" w:hAnsi="Lora" w:cs="Lora"/>
          <w:sz w:val="22"/>
          <w:szCs w:val="22"/>
          <w:lang w:val="es-ES"/>
        </w:rPr>
        <w:t>, un día sí y un día no</w:t>
      </w:r>
      <w:r w:rsidRPr="006477F9">
        <w:rPr>
          <w:rFonts w:ascii="Lora" w:eastAsia="Lora" w:hAnsi="Lora" w:cs="Lora"/>
          <w:sz w:val="22"/>
          <w:szCs w:val="22"/>
          <w:lang w:val="es-ES"/>
        </w:rPr>
        <w:t>. Después de completar el segundo trimestre, los</w:t>
      </w:r>
      <w:r w:rsidR="00901872">
        <w:rPr>
          <w:rFonts w:ascii="Lora" w:eastAsia="Lora" w:hAnsi="Lora" w:cs="Lora"/>
          <w:sz w:val="22"/>
          <w:szCs w:val="22"/>
          <w:lang w:val="es-ES"/>
        </w:rPr>
        <w:t>/las</w:t>
      </w:r>
      <w:r w:rsidRPr="006477F9">
        <w:rPr>
          <w:rFonts w:ascii="Lora" w:eastAsia="Lora" w:hAnsi="Lora" w:cs="Lora"/>
          <w:sz w:val="22"/>
          <w:szCs w:val="22"/>
          <w:lang w:val="es-ES"/>
        </w:rPr>
        <w:t xml:space="preserve"> estudiantes de este curso se transferirán a sus conjuntos de nivel de grado. </w:t>
      </w:r>
    </w:p>
    <w:p w14:paraId="4C5907FD" w14:textId="61DB46A4" w:rsidR="00C51334" w:rsidRPr="006477F9" w:rsidRDefault="00C51334" w:rsidP="007F0B2C">
      <w:pPr>
        <w:jc w:val="both"/>
        <w:rPr>
          <w:rFonts w:ascii="Lora" w:hAnsi="Lora" w:cs="Arial"/>
          <w:sz w:val="22"/>
          <w:szCs w:val="22"/>
          <w:lang w:val="es-ES"/>
        </w:rPr>
      </w:pPr>
      <w:r w:rsidRPr="006477F9">
        <w:rPr>
          <w:rFonts w:ascii="Lora" w:hAnsi="Lora" w:cs="Arial"/>
          <w:sz w:val="22"/>
          <w:szCs w:val="22"/>
          <w:lang w:val="es-ES"/>
        </w:rPr>
        <w:lastRenderedPageBreak/>
        <w:t> </w:t>
      </w:r>
    </w:p>
    <w:p w14:paraId="17146888" w14:textId="77777777" w:rsidR="00FC0A80" w:rsidRPr="00332061" w:rsidRDefault="00FC0A80" w:rsidP="007F0B2C">
      <w:pPr>
        <w:jc w:val="both"/>
        <w:rPr>
          <w:rFonts w:ascii="Lora" w:hAnsi="Lora" w:cs="Arial"/>
          <w:sz w:val="22"/>
          <w:szCs w:val="22"/>
          <w:lang w:val="es-ES"/>
        </w:rPr>
      </w:pPr>
    </w:p>
    <w:p w14:paraId="6D9564A0" w14:textId="77777777" w:rsidR="00FC0A80" w:rsidRPr="00332061" w:rsidRDefault="00FC0A80" w:rsidP="00FC0A80">
      <w:pPr>
        <w:jc w:val="both"/>
        <w:rPr>
          <w:rFonts w:ascii="Lora" w:hAnsi="Lora" w:cs="Arial"/>
          <w:sz w:val="22"/>
          <w:szCs w:val="22"/>
          <w:lang w:val="es-ES"/>
        </w:rPr>
      </w:pPr>
      <w:r w:rsidRPr="00901872">
        <w:rPr>
          <w:rFonts w:ascii="Lora" w:hAnsi="Lora" w:cs="Arial"/>
          <w:b/>
          <w:bCs/>
          <w:sz w:val="22"/>
          <w:szCs w:val="22"/>
          <w:lang w:val="es-ES"/>
        </w:rPr>
        <w:t>Amistades 6:</w:t>
      </w:r>
      <w:r w:rsidRPr="00332061">
        <w:rPr>
          <w:rFonts w:ascii="Lora" w:hAnsi="Lora" w:cs="Arial"/>
          <w:sz w:val="22"/>
          <w:szCs w:val="22"/>
          <w:lang w:val="es-ES"/>
        </w:rPr>
        <w:t xml:space="preserve"> Los/las estudiantes que estaban en el programa Compañeros en la escuela primaria pueden inscribirse en la clase optativa de Amistades 6. Amistades 6 no es un curso de inmersión, sino más bien una clase optativa de un período (esta clase se reúne en un horario de un día sí y un día no), en la que los estudiantes estudian la lengua y cultura del español. Los/las estudiantes que completen Amistades 6 podrán inscribirse en el curso Amistades 7 en séptimo grado.  </w:t>
      </w:r>
      <w:r w:rsidRPr="00332061">
        <w:rPr>
          <w:rFonts w:ascii="Lora" w:hAnsi="Lora" w:cs="Arial"/>
          <w:sz w:val="22"/>
          <w:szCs w:val="22"/>
          <w:u w:val="single"/>
          <w:lang w:val="es-ES"/>
        </w:rPr>
        <w:t>Prerrequisito</w:t>
      </w:r>
      <w:r w:rsidRPr="00332061">
        <w:rPr>
          <w:rFonts w:ascii="Lora" w:hAnsi="Lora" w:cs="Arial"/>
          <w:sz w:val="22"/>
          <w:szCs w:val="22"/>
          <w:lang w:val="es-ES"/>
        </w:rPr>
        <w:t xml:space="preserve">: Participación en Compañeros o un programa similar en otro sistema escolar. </w:t>
      </w:r>
    </w:p>
    <w:p w14:paraId="4D087743" w14:textId="77777777" w:rsidR="00332061" w:rsidRPr="00332061" w:rsidRDefault="00332061" w:rsidP="00FC0A80">
      <w:pPr>
        <w:jc w:val="both"/>
        <w:rPr>
          <w:rFonts w:ascii="Lora" w:hAnsi="Lora" w:cs="Arial"/>
          <w:sz w:val="22"/>
          <w:szCs w:val="22"/>
          <w:lang w:val="es-ES"/>
        </w:rPr>
      </w:pPr>
    </w:p>
    <w:p w14:paraId="100E3A74" w14:textId="4C6DA493" w:rsidR="00332061" w:rsidRPr="00332061" w:rsidRDefault="00332061" w:rsidP="00332061">
      <w:pPr>
        <w:jc w:val="both"/>
        <w:rPr>
          <w:rFonts w:ascii="Lora" w:hAnsi="Lora" w:cs="Arial"/>
          <w:sz w:val="22"/>
          <w:szCs w:val="22"/>
          <w:lang w:val="es-ES"/>
        </w:rPr>
      </w:pPr>
      <w:r w:rsidRPr="00332061">
        <w:rPr>
          <w:rFonts w:ascii="Lora" w:hAnsi="Lora" w:cs="Arial"/>
          <w:b/>
          <w:bCs/>
          <w:sz w:val="22"/>
          <w:szCs w:val="22"/>
          <w:u w:val="single"/>
          <w:lang w:val="es-ES"/>
        </w:rPr>
        <w:t>Política de dejar/añadir una clase</w:t>
      </w:r>
      <w:r w:rsidRPr="00332061">
        <w:rPr>
          <w:rFonts w:ascii="Lora" w:hAnsi="Lora" w:cs="Arial"/>
          <w:sz w:val="22"/>
          <w:szCs w:val="22"/>
          <w:lang w:val="es-ES"/>
        </w:rPr>
        <w:t>: dejar los cursos requiere el consentimiento de</w:t>
      </w:r>
      <w:r w:rsidRPr="00332061">
        <w:rPr>
          <w:rFonts w:ascii="Lora" w:hAnsi="Lora" w:cs="Arial"/>
          <w:sz w:val="22"/>
          <w:szCs w:val="22"/>
          <w:lang w:val="es-ES"/>
        </w:rPr>
        <w:t xml:space="preserve"> la madre,</w:t>
      </w:r>
      <w:r w:rsidRPr="00332061">
        <w:rPr>
          <w:rFonts w:ascii="Lora" w:hAnsi="Lora" w:cs="Arial"/>
          <w:sz w:val="22"/>
          <w:szCs w:val="22"/>
          <w:lang w:val="es-ES"/>
        </w:rPr>
        <w:t xml:space="preserve"> padre, o tutor/a y de la maestra o maestro. Las solicitudes de transferencia de una clase a otra generalmente sólo se aprobarán al pasar de una sección más grande a una sección más pequeña.</w:t>
      </w:r>
    </w:p>
    <w:p w14:paraId="261E259B" w14:textId="77777777" w:rsidR="00FC0A80" w:rsidRPr="00332061" w:rsidRDefault="00FC0A80" w:rsidP="007F0B2C">
      <w:pPr>
        <w:jc w:val="both"/>
        <w:rPr>
          <w:rFonts w:ascii="Lora" w:hAnsi="Lora" w:cs="Arial"/>
          <w:sz w:val="22"/>
          <w:szCs w:val="22"/>
          <w:lang w:val="es-ES"/>
        </w:rPr>
      </w:pPr>
    </w:p>
    <w:sectPr w:rsidR="00FC0A80" w:rsidRPr="00332061" w:rsidSect="00CF155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95"/>
    <w:rsid w:val="00052BF6"/>
    <w:rsid w:val="000539E0"/>
    <w:rsid w:val="000D6354"/>
    <w:rsid w:val="00175A80"/>
    <w:rsid w:val="001946B2"/>
    <w:rsid w:val="00202B0F"/>
    <w:rsid w:val="0020716A"/>
    <w:rsid w:val="002640E3"/>
    <w:rsid w:val="002C66A1"/>
    <w:rsid w:val="002E4126"/>
    <w:rsid w:val="00332061"/>
    <w:rsid w:val="003372CF"/>
    <w:rsid w:val="00376E0B"/>
    <w:rsid w:val="003A08F7"/>
    <w:rsid w:val="0043422A"/>
    <w:rsid w:val="004453D8"/>
    <w:rsid w:val="004F0390"/>
    <w:rsid w:val="00515C8F"/>
    <w:rsid w:val="00516C86"/>
    <w:rsid w:val="00542D75"/>
    <w:rsid w:val="005C2295"/>
    <w:rsid w:val="005F4244"/>
    <w:rsid w:val="006477F9"/>
    <w:rsid w:val="0067057E"/>
    <w:rsid w:val="006A19C6"/>
    <w:rsid w:val="00714451"/>
    <w:rsid w:val="00747387"/>
    <w:rsid w:val="00761458"/>
    <w:rsid w:val="0076234C"/>
    <w:rsid w:val="007D6E76"/>
    <w:rsid w:val="007F0B2C"/>
    <w:rsid w:val="0083013E"/>
    <w:rsid w:val="008B08B6"/>
    <w:rsid w:val="008C0A18"/>
    <w:rsid w:val="008E6B48"/>
    <w:rsid w:val="00900690"/>
    <w:rsid w:val="00901872"/>
    <w:rsid w:val="00A0079E"/>
    <w:rsid w:val="00A07CC6"/>
    <w:rsid w:val="00A20EB4"/>
    <w:rsid w:val="00A57B47"/>
    <w:rsid w:val="00A6565A"/>
    <w:rsid w:val="00AD7F43"/>
    <w:rsid w:val="00B96EB2"/>
    <w:rsid w:val="00BD336F"/>
    <w:rsid w:val="00BE130C"/>
    <w:rsid w:val="00BE1D93"/>
    <w:rsid w:val="00C15FC1"/>
    <w:rsid w:val="00C51334"/>
    <w:rsid w:val="00CA455D"/>
    <w:rsid w:val="00CA5DD8"/>
    <w:rsid w:val="00CD3F20"/>
    <w:rsid w:val="00CF1559"/>
    <w:rsid w:val="00D2195F"/>
    <w:rsid w:val="00D35E42"/>
    <w:rsid w:val="00D86CB4"/>
    <w:rsid w:val="00D92A1A"/>
    <w:rsid w:val="00DD5130"/>
    <w:rsid w:val="00E8362C"/>
    <w:rsid w:val="00F271D1"/>
    <w:rsid w:val="00F67727"/>
    <w:rsid w:val="00F85316"/>
    <w:rsid w:val="00FB44E0"/>
    <w:rsid w:val="00FC0A80"/>
    <w:rsid w:val="00FD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F6C"/>
  <w15:docId w15:val="{D3ADE07C-F612-4B1E-B9BD-2BC5657A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2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2295"/>
    <w:pPr>
      <w:keepNext/>
      <w:jc w:val="center"/>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295"/>
    <w:rPr>
      <w:rFonts w:ascii="Times New Roman" w:eastAsia="Arial Unicode MS" w:hAnsi="Times New Roman" w:cs="Times New Roman"/>
      <w:b/>
      <w:bCs/>
      <w:sz w:val="24"/>
      <w:szCs w:val="24"/>
    </w:rPr>
  </w:style>
  <w:style w:type="paragraph" w:styleId="BodyText">
    <w:name w:val="Body Text"/>
    <w:basedOn w:val="Normal"/>
    <w:link w:val="BodyTextChar"/>
    <w:rsid w:val="005C2295"/>
    <w:rPr>
      <w:rFonts w:ascii="Times" w:eastAsia="Times" w:hAnsi="Times"/>
      <w:sz w:val="32"/>
      <w:szCs w:val="20"/>
    </w:rPr>
  </w:style>
  <w:style w:type="character" w:customStyle="1" w:styleId="BodyTextChar">
    <w:name w:val="Body Text Char"/>
    <w:basedOn w:val="DefaultParagraphFont"/>
    <w:link w:val="BodyText"/>
    <w:rsid w:val="005C2295"/>
    <w:rPr>
      <w:rFonts w:ascii="Times" w:eastAsia="Times" w:hAnsi="Times" w:cs="Times New Roman"/>
      <w:sz w:val="32"/>
      <w:szCs w:val="20"/>
    </w:rPr>
  </w:style>
  <w:style w:type="paragraph" w:styleId="Title">
    <w:name w:val="Title"/>
    <w:basedOn w:val="Normal"/>
    <w:link w:val="TitleChar"/>
    <w:qFormat/>
    <w:rsid w:val="005C2295"/>
    <w:pPr>
      <w:jc w:val="center"/>
    </w:pPr>
    <w:rPr>
      <w:b/>
      <w:bCs/>
    </w:rPr>
  </w:style>
  <w:style w:type="character" w:customStyle="1" w:styleId="TitleChar">
    <w:name w:val="Title Char"/>
    <w:basedOn w:val="DefaultParagraphFont"/>
    <w:link w:val="Title"/>
    <w:rsid w:val="005C229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C2295"/>
    <w:pPr>
      <w:ind w:firstLine="720"/>
    </w:pPr>
    <w:rPr>
      <w:rFonts w:ascii="Times" w:eastAsia="Times" w:hAnsi="Times"/>
      <w:sz w:val="28"/>
      <w:szCs w:val="20"/>
    </w:rPr>
  </w:style>
  <w:style w:type="character" w:customStyle="1" w:styleId="BodyTextIndentChar">
    <w:name w:val="Body Text Indent Char"/>
    <w:basedOn w:val="DefaultParagraphFont"/>
    <w:link w:val="BodyTextIndent"/>
    <w:rsid w:val="005C2295"/>
    <w:rPr>
      <w:rFonts w:ascii="Times" w:eastAsia="Times" w:hAnsi="Times" w:cs="Times New Roman"/>
      <w:sz w:val="28"/>
      <w:szCs w:val="20"/>
    </w:rPr>
  </w:style>
  <w:style w:type="character" w:styleId="Hyperlink">
    <w:name w:val="Hyperlink"/>
    <w:uiPriority w:val="99"/>
    <w:unhideWhenUsed/>
    <w:rsid w:val="005C2295"/>
    <w:rPr>
      <w:color w:val="0000FF"/>
      <w:u w:val="single"/>
    </w:rPr>
  </w:style>
  <w:style w:type="character" w:customStyle="1" w:styleId="aqj">
    <w:name w:val="aqj"/>
    <w:rsid w:val="005C2295"/>
  </w:style>
  <w:style w:type="paragraph" w:styleId="NormalWeb">
    <w:name w:val="Normal (Web)"/>
    <w:basedOn w:val="Normal"/>
    <w:uiPriority w:val="99"/>
    <w:unhideWhenUsed/>
    <w:rsid w:val="00C51334"/>
    <w:pPr>
      <w:spacing w:before="100" w:beforeAutospacing="1" w:after="100" w:afterAutospacing="1"/>
    </w:pPr>
    <w:rPr>
      <w:lang w:val="es-ES" w:eastAsia="es-ES"/>
    </w:rPr>
  </w:style>
  <w:style w:type="character" w:customStyle="1" w:styleId="notranslate">
    <w:name w:val="notranslate"/>
    <w:basedOn w:val="DefaultParagraphFont"/>
    <w:rsid w:val="00C5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1182">
      <w:bodyDiv w:val="1"/>
      <w:marLeft w:val="0"/>
      <w:marRight w:val="0"/>
      <w:marTop w:val="0"/>
      <w:marBottom w:val="0"/>
      <w:divBdr>
        <w:top w:val="none" w:sz="0" w:space="0" w:color="auto"/>
        <w:left w:val="none" w:sz="0" w:space="0" w:color="auto"/>
        <w:bottom w:val="none" w:sz="0" w:space="0" w:color="auto"/>
        <w:right w:val="none" w:sz="0" w:space="0" w:color="auto"/>
      </w:divBdr>
      <w:divsChild>
        <w:div w:id="939140158">
          <w:marLeft w:val="0"/>
          <w:marRight w:val="0"/>
          <w:marTop w:val="0"/>
          <w:marBottom w:val="0"/>
          <w:divBdr>
            <w:top w:val="none" w:sz="0" w:space="0" w:color="auto"/>
            <w:left w:val="none" w:sz="0" w:space="0" w:color="auto"/>
            <w:bottom w:val="none" w:sz="0" w:space="0" w:color="auto"/>
            <w:right w:val="none" w:sz="0" w:space="0" w:color="auto"/>
          </w:divBdr>
          <w:divsChild>
            <w:div w:id="77142119">
              <w:marLeft w:val="0"/>
              <w:marRight w:val="0"/>
              <w:marTop w:val="0"/>
              <w:marBottom w:val="0"/>
              <w:divBdr>
                <w:top w:val="none" w:sz="0" w:space="0" w:color="auto"/>
                <w:left w:val="none" w:sz="0" w:space="0" w:color="auto"/>
                <w:bottom w:val="none" w:sz="0" w:space="0" w:color="auto"/>
                <w:right w:val="none" w:sz="0" w:space="0" w:color="auto"/>
              </w:divBdr>
              <w:divsChild>
                <w:div w:id="381950945">
                  <w:marLeft w:val="0"/>
                  <w:marRight w:val="0"/>
                  <w:marTop w:val="0"/>
                  <w:marBottom w:val="0"/>
                  <w:divBdr>
                    <w:top w:val="none" w:sz="0" w:space="0" w:color="auto"/>
                    <w:left w:val="none" w:sz="0" w:space="0" w:color="auto"/>
                    <w:bottom w:val="none" w:sz="0" w:space="0" w:color="auto"/>
                    <w:right w:val="none" w:sz="0" w:space="0" w:color="auto"/>
                  </w:divBdr>
                  <w:divsChild>
                    <w:div w:id="755982723">
                      <w:marLeft w:val="0"/>
                      <w:marRight w:val="0"/>
                      <w:marTop w:val="0"/>
                      <w:marBottom w:val="0"/>
                      <w:divBdr>
                        <w:top w:val="none" w:sz="0" w:space="0" w:color="auto"/>
                        <w:left w:val="none" w:sz="0" w:space="0" w:color="auto"/>
                        <w:bottom w:val="none" w:sz="0" w:space="0" w:color="auto"/>
                        <w:right w:val="none" w:sz="0" w:space="0" w:color="auto"/>
                      </w:divBdr>
                      <w:divsChild>
                        <w:div w:id="1063332825">
                          <w:marLeft w:val="0"/>
                          <w:marRight w:val="0"/>
                          <w:marTop w:val="0"/>
                          <w:marBottom w:val="0"/>
                          <w:divBdr>
                            <w:top w:val="none" w:sz="0" w:space="0" w:color="auto"/>
                            <w:left w:val="none" w:sz="0" w:space="0" w:color="auto"/>
                            <w:bottom w:val="none" w:sz="0" w:space="0" w:color="auto"/>
                            <w:right w:val="none" w:sz="0" w:space="0" w:color="auto"/>
                          </w:divBdr>
                          <w:divsChild>
                            <w:div w:id="764348168">
                              <w:marLeft w:val="0"/>
                              <w:marRight w:val="300"/>
                              <w:marTop w:val="180"/>
                              <w:marBottom w:val="0"/>
                              <w:divBdr>
                                <w:top w:val="none" w:sz="0" w:space="0" w:color="auto"/>
                                <w:left w:val="none" w:sz="0" w:space="0" w:color="auto"/>
                                <w:bottom w:val="none" w:sz="0" w:space="0" w:color="auto"/>
                                <w:right w:val="none" w:sz="0" w:space="0" w:color="auto"/>
                              </w:divBdr>
                              <w:divsChild>
                                <w:div w:id="17776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78645">
          <w:marLeft w:val="0"/>
          <w:marRight w:val="0"/>
          <w:marTop w:val="0"/>
          <w:marBottom w:val="0"/>
          <w:divBdr>
            <w:top w:val="none" w:sz="0" w:space="0" w:color="auto"/>
            <w:left w:val="none" w:sz="0" w:space="0" w:color="auto"/>
            <w:bottom w:val="none" w:sz="0" w:space="0" w:color="auto"/>
            <w:right w:val="none" w:sz="0" w:space="0" w:color="auto"/>
          </w:divBdr>
          <w:divsChild>
            <w:div w:id="222102305">
              <w:marLeft w:val="0"/>
              <w:marRight w:val="0"/>
              <w:marTop w:val="0"/>
              <w:marBottom w:val="0"/>
              <w:divBdr>
                <w:top w:val="none" w:sz="0" w:space="0" w:color="auto"/>
                <w:left w:val="none" w:sz="0" w:space="0" w:color="auto"/>
                <w:bottom w:val="none" w:sz="0" w:space="0" w:color="auto"/>
                <w:right w:val="none" w:sz="0" w:space="0" w:color="auto"/>
              </w:divBdr>
              <w:divsChild>
                <w:div w:id="530731154">
                  <w:marLeft w:val="0"/>
                  <w:marRight w:val="0"/>
                  <w:marTop w:val="0"/>
                  <w:marBottom w:val="0"/>
                  <w:divBdr>
                    <w:top w:val="none" w:sz="0" w:space="0" w:color="auto"/>
                    <w:left w:val="none" w:sz="0" w:space="0" w:color="auto"/>
                    <w:bottom w:val="none" w:sz="0" w:space="0" w:color="auto"/>
                    <w:right w:val="none" w:sz="0" w:space="0" w:color="auto"/>
                  </w:divBdr>
                  <w:divsChild>
                    <w:div w:id="1122306810">
                      <w:marLeft w:val="0"/>
                      <w:marRight w:val="0"/>
                      <w:marTop w:val="0"/>
                      <w:marBottom w:val="0"/>
                      <w:divBdr>
                        <w:top w:val="none" w:sz="0" w:space="0" w:color="auto"/>
                        <w:left w:val="none" w:sz="0" w:space="0" w:color="auto"/>
                        <w:bottom w:val="none" w:sz="0" w:space="0" w:color="auto"/>
                        <w:right w:val="none" w:sz="0" w:space="0" w:color="auto"/>
                      </w:divBdr>
                      <w:divsChild>
                        <w:div w:id="16115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57910">
      <w:bodyDiv w:val="1"/>
      <w:marLeft w:val="0"/>
      <w:marRight w:val="0"/>
      <w:marTop w:val="0"/>
      <w:marBottom w:val="0"/>
      <w:divBdr>
        <w:top w:val="none" w:sz="0" w:space="0" w:color="auto"/>
        <w:left w:val="none" w:sz="0" w:space="0" w:color="auto"/>
        <w:bottom w:val="none" w:sz="0" w:space="0" w:color="auto"/>
        <w:right w:val="none" w:sz="0" w:space="0" w:color="auto"/>
      </w:divBdr>
    </w:div>
    <w:div w:id="551967352">
      <w:bodyDiv w:val="1"/>
      <w:marLeft w:val="0"/>
      <w:marRight w:val="0"/>
      <w:marTop w:val="0"/>
      <w:marBottom w:val="0"/>
      <w:divBdr>
        <w:top w:val="none" w:sz="0" w:space="0" w:color="auto"/>
        <w:left w:val="none" w:sz="0" w:space="0" w:color="auto"/>
        <w:bottom w:val="none" w:sz="0" w:space="0" w:color="auto"/>
        <w:right w:val="none" w:sz="0" w:space="0" w:color="auto"/>
      </w:divBdr>
    </w:div>
    <w:div w:id="833952889">
      <w:bodyDiv w:val="1"/>
      <w:marLeft w:val="0"/>
      <w:marRight w:val="0"/>
      <w:marTop w:val="0"/>
      <w:marBottom w:val="0"/>
      <w:divBdr>
        <w:top w:val="none" w:sz="0" w:space="0" w:color="auto"/>
        <w:left w:val="none" w:sz="0" w:space="0" w:color="auto"/>
        <w:bottom w:val="none" w:sz="0" w:space="0" w:color="auto"/>
        <w:right w:val="none" w:sz="0" w:space="0" w:color="auto"/>
      </w:divBdr>
    </w:div>
    <w:div w:id="1819767314">
      <w:bodyDiv w:val="1"/>
      <w:marLeft w:val="0"/>
      <w:marRight w:val="0"/>
      <w:marTop w:val="0"/>
      <w:marBottom w:val="0"/>
      <w:divBdr>
        <w:top w:val="none" w:sz="0" w:space="0" w:color="auto"/>
        <w:left w:val="none" w:sz="0" w:space="0" w:color="auto"/>
        <w:bottom w:val="none" w:sz="0" w:space="0" w:color="auto"/>
        <w:right w:val="none" w:sz="0" w:space="0" w:color="auto"/>
      </w:divBdr>
      <w:divsChild>
        <w:div w:id="491021366">
          <w:marLeft w:val="0"/>
          <w:marRight w:val="0"/>
          <w:marTop w:val="0"/>
          <w:marBottom w:val="0"/>
          <w:divBdr>
            <w:top w:val="none" w:sz="0" w:space="0" w:color="auto"/>
            <w:left w:val="none" w:sz="0" w:space="0" w:color="auto"/>
            <w:bottom w:val="none" w:sz="0" w:space="0" w:color="auto"/>
            <w:right w:val="none" w:sz="0" w:space="0" w:color="auto"/>
          </w:divBdr>
          <w:divsChild>
            <w:div w:id="1026323785">
              <w:marLeft w:val="0"/>
              <w:marRight w:val="0"/>
              <w:marTop w:val="0"/>
              <w:marBottom w:val="0"/>
              <w:divBdr>
                <w:top w:val="none" w:sz="0" w:space="0" w:color="auto"/>
                <w:left w:val="none" w:sz="0" w:space="0" w:color="auto"/>
                <w:bottom w:val="none" w:sz="0" w:space="0" w:color="auto"/>
                <w:right w:val="none" w:sz="0" w:space="0" w:color="auto"/>
              </w:divBdr>
              <w:divsChild>
                <w:div w:id="1780372260">
                  <w:marLeft w:val="0"/>
                  <w:marRight w:val="0"/>
                  <w:marTop w:val="0"/>
                  <w:marBottom w:val="0"/>
                  <w:divBdr>
                    <w:top w:val="none" w:sz="0" w:space="0" w:color="auto"/>
                    <w:left w:val="none" w:sz="0" w:space="0" w:color="auto"/>
                    <w:bottom w:val="none" w:sz="0" w:space="0" w:color="auto"/>
                    <w:right w:val="none" w:sz="0" w:space="0" w:color="auto"/>
                  </w:divBdr>
                  <w:divsChild>
                    <w:div w:id="370806938">
                      <w:marLeft w:val="0"/>
                      <w:marRight w:val="0"/>
                      <w:marTop w:val="0"/>
                      <w:marBottom w:val="0"/>
                      <w:divBdr>
                        <w:top w:val="none" w:sz="0" w:space="0" w:color="auto"/>
                        <w:left w:val="none" w:sz="0" w:space="0" w:color="auto"/>
                        <w:bottom w:val="none" w:sz="0" w:space="0" w:color="auto"/>
                        <w:right w:val="none" w:sz="0" w:space="0" w:color="auto"/>
                      </w:divBdr>
                      <w:divsChild>
                        <w:div w:id="1711955204">
                          <w:marLeft w:val="0"/>
                          <w:marRight w:val="0"/>
                          <w:marTop w:val="0"/>
                          <w:marBottom w:val="0"/>
                          <w:divBdr>
                            <w:top w:val="none" w:sz="0" w:space="0" w:color="auto"/>
                            <w:left w:val="none" w:sz="0" w:space="0" w:color="auto"/>
                            <w:bottom w:val="none" w:sz="0" w:space="0" w:color="auto"/>
                            <w:right w:val="none" w:sz="0" w:space="0" w:color="auto"/>
                          </w:divBdr>
                          <w:divsChild>
                            <w:div w:id="2058888534">
                              <w:marLeft w:val="0"/>
                              <w:marRight w:val="300"/>
                              <w:marTop w:val="180"/>
                              <w:marBottom w:val="0"/>
                              <w:divBdr>
                                <w:top w:val="none" w:sz="0" w:space="0" w:color="auto"/>
                                <w:left w:val="none" w:sz="0" w:space="0" w:color="auto"/>
                                <w:bottom w:val="none" w:sz="0" w:space="0" w:color="auto"/>
                                <w:right w:val="none" w:sz="0" w:space="0" w:color="auto"/>
                              </w:divBdr>
                              <w:divsChild>
                                <w:div w:id="13214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20192">
          <w:marLeft w:val="0"/>
          <w:marRight w:val="0"/>
          <w:marTop w:val="0"/>
          <w:marBottom w:val="0"/>
          <w:divBdr>
            <w:top w:val="none" w:sz="0" w:space="0" w:color="auto"/>
            <w:left w:val="none" w:sz="0" w:space="0" w:color="auto"/>
            <w:bottom w:val="none" w:sz="0" w:space="0" w:color="auto"/>
            <w:right w:val="none" w:sz="0" w:space="0" w:color="auto"/>
          </w:divBdr>
          <w:divsChild>
            <w:div w:id="874347834">
              <w:marLeft w:val="0"/>
              <w:marRight w:val="0"/>
              <w:marTop w:val="0"/>
              <w:marBottom w:val="0"/>
              <w:divBdr>
                <w:top w:val="none" w:sz="0" w:space="0" w:color="auto"/>
                <w:left w:val="none" w:sz="0" w:space="0" w:color="auto"/>
                <w:bottom w:val="none" w:sz="0" w:space="0" w:color="auto"/>
                <w:right w:val="none" w:sz="0" w:space="0" w:color="auto"/>
              </w:divBdr>
              <w:divsChild>
                <w:div w:id="2089962906">
                  <w:marLeft w:val="0"/>
                  <w:marRight w:val="0"/>
                  <w:marTop w:val="0"/>
                  <w:marBottom w:val="0"/>
                  <w:divBdr>
                    <w:top w:val="none" w:sz="0" w:space="0" w:color="auto"/>
                    <w:left w:val="none" w:sz="0" w:space="0" w:color="auto"/>
                    <w:bottom w:val="none" w:sz="0" w:space="0" w:color="auto"/>
                    <w:right w:val="none" w:sz="0" w:space="0" w:color="auto"/>
                  </w:divBdr>
                  <w:divsChild>
                    <w:div w:id="844591852">
                      <w:marLeft w:val="0"/>
                      <w:marRight w:val="0"/>
                      <w:marTop w:val="0"/>
                      <w:marBottom w:val="0"/>
                      <w:divBdr>
                        <w:top w:val="none" w:sz="0" w:space="0" w:color="auto"/>
                        <w:left w:val="none" w:sz="0" w:space="0" w:color="auto"/>
                        <w:bottom w:val="none" w:sz="0" w:space="0" w:color="auto"/>
                        <w:right w:val="none" w:sz="0" w:space="0" w:color="auto"/>
                      </w:divBdr>
                      <w:divsChild>
                        <w:div w:id="4424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endett@northfiel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 Valdecantos</cp:lastModifiedBy>
  <cp:revision>3</cp:revision>
  <dcterms:created xsi:type="dcterms:W3CDTF">2024-03-20T10:12:00Z</dcterms:created>
  <dcterms:modified xsi:type="dcterms:W3CDTF">2024-03-20T10:19:00Z</dcterms:modified>
</cp:coreProperties>
</file>